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04C0" w:rsidRPr="00FF06D2" w:rsidRDefault="00A404C0" w:rsidP="00714EA9">
      <w:pPr>
        <w:shd w:val="clear" w:color="auto" w:fill="BFBFBF"/>
        <w:tabs>
          <w:tab w:val="left" w:pos="360"/>
        </w:tabs>
        <w:jc w:val="center"/>
        <w:rPr>
          <w:rFonts w:ascii="Candara" w:hAnsi="Candara" w:cstheme="minorHAnsi"/>
          <w:b/>
          <w:sz w:val="32"/>
          <w:szCs w:val="22"/>
        </w:rPr>
      </w:pPr>
      <w:bookmarkStart w:id="0" w:name="_GoBack"/>
      <w:bookmarkEnd w:id="0"/>
      <w:r w:rsidRPr="005E6997">
        <w:rPr>
          <w:rFonts w:ascii="Candara" w:hAnsi="Candara" w:cstheme="minorHAnsi"/>
          <w:b/>
          <w:sz w:val="32"/>
          <w:szCs w:val="22"/>
        </w:rPr>
        <w:t xml:space="preserve">Δηλώσεις μαθημάτων </w:t>
      </w:r>
      <w:r w:rsidR="00714EA9" w:rsidRPr="005E6997">
        <w:rPr>
          <w:rFonts w:ascii="Candara" w:hAnsi="Candara" w:cstheme="minorHAnsi"/>
          <w:b/>
          <w:sz w:val="32"/>
          <w:szCs w:val="22"/>
        </w:rPr>
        <w:t>ε</w:t>
      </w:r>
      <w:r w:rsidR="00A506D4">
        <w:rPr>
          <w:rFonts w:ascii="Candara" w:hAnsi="Candara" w:cstheme="minorHAnsi"/>
          <w:b/>
          <w:sz w:val="32"/>
          <w:szCs w:val="22"/>
        </w:rPr>
        <w:t>α</w:t>
      </w:r>
      <w:r w:rsidR="00714EA9" w:rsidRPr="005E6997">
        <w:rPr>
          <w:rFonts w:ascii="Candara" w:hAnsi="Candara" w:cstheme="minorHAnsi"/>
          <w:b/>
          <w:sz w:val="32"/>
          <w:szCs w:val="22"/>
        </w:rPr>
        <w:t xml:space="preserve">ρινού </w:t>
      </w:r>
      <w:r w:rsidRPr="005E6997">
        <w:rPr>
          <w:rFonts w:ascii="Candara" w:hAnsi="Candara" w:cstheme="minorHAnsi"/>
          <w:b/>
          <w:sz w:val="32"/>
          <w:szCs w:val="22"/>
        </w:rPr>
        <w:t>εξαμήνου</w:t>
      </w:r>
      <w:r w:rsidR="00714EA9" w:rsidRPr="005E6997">
        <w:rPr>
          <w:rFonts w:ascii="Candara" w:hAnsi="Candara" w:cstheme="minorHAnsi"/>
          <w:b/>
          <w:sz w:val="32"/>
          <w:szCs w:val="22"/>
        </w:rPr>
        <w:t xml:space="preserve"> </w:t>
      </w:r>
      <w:r w:rsidR="00D906C8" w:rsidRPr="005E6997">
        <w:rPr>
          <w:rFonts w:ascii="Candara" w:hAnsi="Candara" w:cstheme="minorHAnsi"/>
          <w:b/>
          <w:sz w:val="32"/>
          <w:szCs w:val="22"/>
        </w:rPr>
        <w:t>20</w:t>
      </w:r>
      <w:r w:rsidR="00D55953" w:rsidRPr="00DF3854">
        <w:rPr>
          <w:rFonts w:ascii="Candara" w:hAnsi="Candara" w:cstheme="minorHAnsi"/>
          <w:b/>
          <w:sz w:val="32"/>
          <w:szCs w:val="22"/>
        </w:rPr>
        <w:t>2</w:t>
      </w:r>
      <w:r w:rsidR="00FF06D2">
        <w:rPr>
          <w:rFonts w:ascii="Candara" w:hAnsi="Candara" w:cstheme="minorHAnsi"/>
          <w:b/>
          <w:sz w:val="32"/>
          <w:szCs w:val="22"/>
        </w:rPr>
        <w:t>5</w:t>
      </w:r>
      <w:r w:rsidR="006966D8">
        <w:rPr>
          <w:rFonts w:ascii="Candara" w:hAnsi="Candara" w:cstheme="minorHAnsi"/>
          <w:b/>
          <w:sz w:val="32"/>
          <w:szCs w:val="22"/>
        </w:rPr>
        <w:t>-202</w:t>
      </w:r>
      <w:r w:rsidR="00FF06D2">
        <w:rPr>
          <w:rFonts w:ascii="Candara" w:hAnsi="Candara" w:cstheme="minorHAnsi"/>
          <w:b/>
          <w:sz w:val="32"/>
          <w:szCs w:val="22"/>
        </w:rPr>
        <w:t>6</w:t>
      </w:r>
    </w:p>
    <w:p w:rsidR="00F84277" w:rsidRPr="00FF06D2" w:rsidRDefault="00F84277" w:rsidP="00F84277">
      <w:pPr>
        <w:shd w:val="clear" w:color="auto" w:fill="92D050"/>
        <w:tabs>
          <w:tab w:val="left" w:pos="360"/>
        </w:tabs>
        <w:jc w:val="center"/>
        <w:rPr>
          <w:rFonts w:ascii="Candara" w:hAnsi="Candara" w:cstheme="minorHAnsi"/>
          <w:b/>
          <w:sz w:val="32"/>
          <w:szCs w:val="22"/>
        </w:rPr>
      </w:pPr>
      <w:r>
        <w:rPr>
          <w:rFonts w:ascii="Candara" w:hAnsi="Candara" w:cstheme="minorHAnsi"/>
          <w:b/>
          <w:sz w:val="32"/>
          <w:szCs w:val="22"/>
        </w:rPr>
        <w:t xml:space="preserve">Από </w:t>
      </w:r>
      <w:r w:rsidR="00FF06D2">
        <w:rPr>
          <w:rFonts w:ascii="Candara" w:hAnsi="Candara" w:cstheme="minorHAnsi"/>
          <w:b/>
          <w:sz w:val="32"/>
          <w:szCs w:val="22"/>
        </w:rPr>
        <w:t>2</w:t>
      </w:r>
      <w:r w:rsidR="00D80550">
        <w:rPr>
          <w:rFonts w:ascii="Candara" w:hAnsi="Candara" w:cstheme="minorHAnsi"/>
          <w:b/>
          <w:sz w:val="32"/>
          <w:szCs w:val="22"/>
        </w:rPr>
        <w:t>/</w:t>
      </w:r>
      <w:r w:rsidR="00A506D4">
        <w:rPr>
          <w:rFonts w:ascii="Candara" w:hAnsi="Candara" w:cstheme="minorHAnsi"/>
          <w:b/>
          <w:sz w:val="32"/>
          <w:szCs w:val="22"/>
        </w:rPr>
        <w:t>3</w:t>
      </w:r>
      <w:r w:rsidR="00D80550">
        <w:rPr>
          <w:rFonts w:ascii="Candara" w:hAnsi="Candara" w:cstheme="minorHAnsi"/>
          <w:b/>
          <w:sz w:val="32"/>
          <w:szCs w:val="22"/>
        </w:rPr>
        <w:t>/20</w:t>
      </w:r>
      <w:r w:rsidR="00A506D4">
        <w:rPr>
          <w:rFonts w:ascii="Candara" w:hAnsi="Candara" w:cstheme="minorHAnsi"/>
          <w:b/>
          <w:sz w:val="32"/>
          <w:szCs w:val="22"/>
        </w:rPr>
        <w:t>2</w:t>
      </w:r>
      <w:r w:rsidR="00FF06D2">
        <w:rPr>
          <w:rFonts w:ascii="Candara" w:hAnsi="Candara" w:cstheme="minorHAnsi"/>
          <w:b/>
          <w:sz w:val="32"/>
          <w:szCs w:val="22"/>
        </w:rPr>
        <w:t>6</w:t>
      </w:r>
      <w:r w:rsidR="00D80550">
        <w:rPr>
          <w:rFonts w:ascii="Candara" w:hAnsi="Candara" w:cstheme="minorHAnsi"/>
          <w:b/>
          <w:sz w:val="32"/>
          <w:szCs w:val="22"/>
        </w:rPr>
        <w:t xml:space="preserve"> </w:t>
      </w:r>
      <w:r w:rsidR="003229D3" w:rsidRPr="003229D3">
        <w:rPr>
          <w:rFonts w:ascii="Candara" w:hAnsi="Candara" w:cstheme="minorHAnsi"/>
          <w:b/>
          <w:sz w:val="32"/>
          <w:szCs w:val="22"/>
        </w:rPr>
        <w:t>(</w:t>
      </w:r>
      <w:r w:rsidR="003229D3">
        <w:rPr>
          <w:rFonts w:ascii="Candara" w:hAnsi="Candara" w:cstheme="minorHAnsi"/>
          <w:b/>
          <w:sz w:val="32"/>
          <w:szCs w:val="22"/>
        </w:rPr>
        <w:t xml:space="preserve">από 9.οο π.μ.) </w:t>
      </w:r>
      <w:r w:rsidR="00D80550">
        <w:rPr>
          <w:rFonts w:ascii="Candara" w:hAnsi="Candara" w:cstheme="minorHAnsi"/>
          <w:b/>
          <w:sz w:val="32"/>
          <w:szCs w:val="22"/>
        </w:rPr>
        <w:t>έως</w:t>
      </w:r>
      <w:r w:rsidR="00A506D4">
        <w:rPr>
          <w:rFonts w:ascii="Candara" w:hAnsi="Candara" w:cstheme="minorHAnsi"/>
          <w:b/>
          <w:sz w:val="32"/>
          <w:szCs w:val="22"/>
        </w:rPr>
        <w:t xml:space="preserve"> </w:t>
      </w:r>
      <w:r w:rsidR="00FF06D2">
        <w:rPr>
          <w:rFonts w:ascii="Candara" w:hAnsi="Candara" w:cstheme="minorHAnsi"/>
          <w:b/>
          <w:sz w:val="32"/>
          <w:szCs w:val="22"/>
        </w:rPr>
        <w:t>8</w:t>
      </w:r>
      <w:r w:rsidR="00D80550">
        <w:rPr>
          <w:rFonts w:ascii="Candara" w:hAnsi="Candara" w:cstheme="minorHAnsi"/>
          <w:b/>
          <w:sz w:val="32"/>
          <w:szCs w:val="22"/>
        </w:rPr>
        <w:t>/</w:t>
      </w:r>
      <w:r w:rsidR="00A506D4">
        <w:rPr>
          <w:rFonts w:ascii="Candara" w:hAnsi="Candara" w:cstheme="minorHAnsi"/>
          <w:b/>
          <w:sz w:val="32"/>
          <w:szCs w:val="22"/>
        </w:rPr>
        <w:t>3</w:t>
      </w:r>
      <w:r w:rsidR="00D80550">
        <w:rPr>
          <w:rFonts w:ascii="Candara" w:hAnsi="Candara" w:cstheme="minorHAnsi"/>
          <w:b/>
          <w:sz w:val="32"/>
          <w:szCs w:val="22"/>
        </w:rPr>
        <w:t>/20</w:t>
      </w:r>
      <w:r w:rsidR="00D55953">
        <w:rPr>
          <w:rFonts w:ascii="Candara" w:hAnsi="Candara" w:cstheme="minorHAnsi"/>
          <w:b/>
          <w:sz w:val="32"/>
          <w:szCs w:val="22"/>
        </w:rPr>
        <w:t>2</w:t>
      </w:r>
      <w:r w:rsidR="00FF06D2">
        <w:rPr>
          <w:rFonts w:ascii="Candara" w:hAnsi="Candara" w:cstheme="minorHAnsi"/>
          <w:b/>
          <w:sz w:val="32"/>
          <w:szCs w:val="22"/>
        </w:rPr>
        <w:t>6</w:t>
      </w:r>
    </w:p>
    <w:p w:rsidR="00436A4D" w:rsidRDefault="00436A4D" w:rsidP="00E531C7">
      <w:pPr>
        <w:jc w:val="center"/>
        <w:rPr>
          <w:rFonts w:ascii="Candara" w:hAnsi="Candara" w:cstheme="minorHAnsi"/>
          <w:b/>
          <w:color w:val="FF0000"/>
          <w:sz w:val="28"/>
        </w:rPr>
      </w:pPr>
    </w:p>
    <w:p w:rsidR="0005251C" w:rsidRPr="007F4AE9" w:rsidRDefault="00A404C0" w:rsidP="00E531C7">
      <w:pPr>
        <w:jc w:val="center"/>
        <w:rPr>
          <w:rFonts w:ascii="Candara" w:hAnsi="Candara" w:cstheme="minorHAnsi"/>
          <w:b/>
          <w:color w:val="FF0000"/>
          <w:sz w:val="28"/>
        </w:rPr>
      </w:pPr>
      <w:r w:rsidRPr="005E6997">
        <w:rPr>
          <w:rFonts w:ascii="Candara" w:hAnsi="Candara" w:cstheme="minorHAnsi"/>
          <w:b/>
          <w:color w:val="FF0000"/>
          <w:sz w:val="28"/>
        </w:rPr>
        <w:t>Α. Κανόνες δήλωσης</w:t>
      </w:r>
    </w:p>
    <w:p w:rsidR="00FB5A1C" w:rsidRPr="007F4AE9" w:rsidRDefault="00343541" w:rsidP="00835810">
      <w:pPr>
        <w:pStyle w:val="a3"/>
        <w:ind w:left="0"/>
        <w:jc w:val="both"/>
        <w:rPr>
          <w:rFonts w:ascii="Candara" w:eastAsia="Tahoma" w:hAnsi="Candara" w:cs="Tahoma"/>
          <w:sz w:val="24"/>
          <w:szCs w:val="24"/>
        </w:rPr>
      </w:pPr>
      <w:r w:rsidRPr="005E1A59">
        <w:rPr>
          <w:rFonts w:ascii="Candara" w:eastAsia="Tahoma" w:hAnsi="Candara" w:cs="Tahoma"/>
          <w:b/>
        </w:rPr>
        <w:t xml:space="preserve">1. </w:t>
      </w:r>
      <w:r w:rsidR="00FB5A1C" w:rsidRPr="007F4AE9">
        <w:rPr>
          <w:rFonts w:ascii="Candara" w:eastAsia="Tahoma" w:hAnsi="Candara" w:cs="Tahoma"/>
          <w:b/>
          <w:sz w:val="24"/>
          <w:szCs w:val="24"/>
        </w:rPr>
        <w:t xml:space="preserve">ΜΑΘΗΜΑΤΑ: </w:t>
      </w:r>
      <w:r w:rsidR="00FB5A1C" w:rsidRPr="007F4AE9">
        <w:rPr>
          <w:rFonts w:ascii="Candara" w:eastAsia="Tahoma" w:hAnsi="Candara" w:cs="Tahoma"/>
          <w:sz w:val="24"/>
          <w:szCs w:val="24"/>
        </w:rPr>
        <w:t xml:space="preserve">Τα μαθήματα που δηλώνονται στο ΠΤΕΑ (μέσω της ηλεκτρονικής γραμματείας) για κάθε εξάμηνο είναι τα </w:t>
      </w:r>
      <w:r w:rsidR="00FB5A1C" w:rsidRPr="007F4AE9">
        <w:rPr>
          <w:rFonts w:ascii="Candara" w:eastAsia="Tahoma" w:hAnsi="Candara" w:cs="Tahoma"/>
          <w:b/>
          <w:sz w:val="24"/>
          <w:szCs w:val="24"/>
        </w:rPr>
        <w:t>Υποχρεωτικά</w:t>
      </w:r>
      <w:r w:rsidR="00FB5A1C" w:rsidRPr="007F4AE9">
        <w:rPr>
          <w:rFonts w:ascii="Candara" w:eastAsia="Tahoma" w:hAnsi="Candara" w:cs="Tahoma"/>
          <w:sz w:val="24"/>
          <w:szCs w:val="24"/>
        </w:rPr>
        <w:t xml:space="preserve">, τα </w:t>
      </w:r>
      <w:r w:rsidR="00FB5A1C" w:rsidRPr="007F4AE9">
        <w:rPr>
          <w:rFonts w:ascii="Candara" w:eastAsia="Tahoma" w:hAnsi="Candara" w:cs="Tahoma"/>
          <w:b/>
          <w:sz w:val="24"/>
          <w:szCs w:val="24"/>
        </w:rPr>
        <w:t xml:space="preserve">Επιλογής </w:t>
      </w:r>
      <w:r w:rsidR="00FB5A1C" w:rsidRPr="007F4AE9">
        <w:rPr>
          <w:rFonts w:ascii="Candara" w:eastAsia="Tahoma" w:hAnsi="Candara" w:cs="Tahoma"/>
          <w:sz w:val="24"/>
          <w:szCs w:val="24"/>
        </w:rPr>
        <w:t xml:space="preserve">και τα </w:t>
      </w:r>
      <w:proofErr w:type="spellStart"/>
      <w:r w:rsidR="00FB5A1C" w:rsidRPr="007F4AE9">
        <w:rPr>
          <w:rFonts w:ascii="Candara" w:eastAsia="Tahoma" w:hAnsi="Candara" w:cs="Tahoma"/>
          <w:b/>
          <w:sz w:val="24"/>
          <w:szCs w:val="24"/>
        </w:rPr>
        <w:t>Χρωστούμενα</w:t>
      </w:r>
      <w:proofErr w:type="spellEnd"/>
      <w:r w:rsidR="00FB5A1C" w:rsidRPr="007F4AE9">
        <w:rPr>
          <w:rFonts w:ascii="Candara" w:eastAsia="Tahoma" w:hAnsi="Candara" w:cs="Tahoma"/>
          <w:b/>
          <w:sz w:val="24"/>
          <w:szCs w:val="24"/>
        </w:rPr>
        <w:t xml:space="preserve"> </w:t>
      </w:r>
      <w:r w:rsidR="00FB5A1C" w:rsidRPr="007F4AE9">
        <w:rPr>
          <w:rFonts w:ascii="Candara" w:eastAsia="Tahoma" w:hAnsi="Candara" w:cs="Tahoma"/>
          <w:sz w:val="24"/>
          <w:szCs w:val="24"/>
        </w:rPr>
        <w:t>(για φοιτητές μετά το 3</w:t>
      </w:r>
      <w:r w:rsidR="00A00245" w:rsidRPr="00A00245">
        <w:rPr>
          <w:rFonts w:ascii="Candara" w:eastAsia="Tahoma" w:hAnsi="Candara" w:cs="Tahoma"/>
          <w:sz w:val="24"/>
          <w:szCs w:val="24"/>
          <w:vertAlign w:val="superscript"/>
        </w:rPr>
        <w:t>ο</w:t>
      </w:r>
      <w:r w:rsidR="00A00245">
        <w:rPr>
          <w:rFonts w:ascii="Candara" w:eastAsia="Tahoma" w:hAnsi="Candara" w:cs="Tahoma"/>
          <w:sz w:val="24"/>
          <w:szCs w:val="24"/>
        </w:rPr>
        <w:t xml:space="preserve"> </w:t>
      </w:r>
      <w:r w:rsidR="00FB5A1C" w:rsidRPr="007F4AE9">
        <w:rPr>
          <w:rFonts w:ascii="Candara" w:eastAsia="Tahoma" w:hAnsi="Candara" w:cs="Tahoma"/>
          <w:sz w:val="24"/>
          <w:szCs w:val="24"/>
        </w:rPr>
        <w:t>εξάμηνο). Οι φοιτητές</w:t>
      </w:r>
      <w:r w:rsidR="00AB55AD">
        <w:rPr>
          <w:rFonts w:ascii="Candara" w:eastAsia="Tahoma" w:hAnsi="Candara" w:cs="Tahoma"/>
          <w:sz w:val="24"/>
          <w:szCs w:val="24"/>
        </w:rPr>
        <w:t>/φοιτήτριες</w:t>
      </w:r>
      <w:r w:rsidR="00FB5A1C" w:rsidRPr="007F4AE9">
        <w:rPr>
          <w:rFonts w:ascii="Candara" w:eastAsia="Tahoma" w:hAnsi="Candara" w:cs="Tahoma"/>
          <w:sz w:val="24"/>
          <w:szCs w:val="24"/>
        </w:rPr>
        <w:t xml:space="preserve"> δηλώνουν (ν) μαθήματα </w:t>
      </w:r>
      <w:r w:rsidR="00AA17E4" w:rsidRPr="007F4AE9">
        <w:rPr>
          <w:rFonts w:ascii="Candara" w:eastAsia="Tahoma" w:hAnsi="Candara" w:cs="Tahoma"/>
          <w:sz w:val="24"/>
          <w:szCs w:val="24"/>
        </w:rPr>
        <w:t>στο</w:t>
      </w:r>
      <w:r w:rsidR="00FB5A1C" w:rsidRPr="007F4AE9">
        <w:rPr>
          <w:rFonts w:ascii="Candara" w:eastAsia="Tahoma" w:hAnsi="Candara" w:cs="Tahoma"/>
          <w:sz w:val="24"/>
          <w:szCs w:val="24"/>
        </w:rPr>
        <w:t xml:space="preserve"> 1</w:t>
      </w:r>
      <w:r w:rsidR="00A00245" w:rsidRPr="00A00245">
        <w:rPr>
          <w:rFonts w:ascii="Candara" w:eastAsia="Tahoma" w:hAnsi="Candara" w:cs="Tahoma"/>
          <w:sz w:val="24"/>
          <w:szCs w:val="24"/>
          <w:vertAlign w:val="superscript"/>
        </w:rPr>
        <w:t>ο</w:t>
      </w:r>
      <w:r w:rsidR="00FB5A1C" w:rsidRPr="007F4AE9">
        <w:rPr>
          <w:rFonts w:ascii="Candara" w:eastAsia="Tahoma" w:hAnsi="Candara" w:cs="Tahoma"/>
          <w:sz w:val="24"/>
          <w:szCs w:val="24"/>
        </w:rPr>
        <w:t xml:space="preserve"> και 2</w:t>
      </w:r>
      <w:r w:rsidR="00A00245" w:rsidRPr="00A00245">
        <w:rPr>
          <w:rFonts w:ascii="Candara" w:eastAsia="Tahoma" w:hAnsi="Candara" w:cs="Tahoma"/>
          <w:sz w:val="24"/>
          <w:szCs w:val="24"/>
          <w:vertAlign w:val="superscript"/>
        </w:rPr>
        <w:t>ο</w:t>
      </w:r>
      <w:r w:rsidR="00A00245">
        <w:rPr>
          <w:rFonts w:ascii="Candara" w:eastAsia="Tahoma" w:hAnsi="Candara" w:cs="Tahoma"/>
          <w:sz w:val="24"/>
          <w:szCs w:val="24"/>
        </w:rPr>
        <w:t xml:space="preserve"> </w:t>
      </w:r>
      <w:r w:rsidR="00FB5A1C" w:rsidRPr="007F4AE9">
        <w:rPr>
          <w:rFonts w:ascii="Candara" w:eastAsia="Tahoma" w:hAnsi="Candara" w:cs="Tahoma"/>
          <w:sz w:val="24"/>
          <w:szCs w:val="24"/>
        </w:rPr>
        <w:t>εξάμηνο, όπου ν είναι ο αριθμός των μαθημάτων του τρέχοντος εξαμήνου (</w:t>
      </w:r>
      <w:proofErr w:type="spellStart"/>
      <w:r w:rsidR="00FB5A1C" w:rsidRPr="007F4AE9">
        <w:rPr>
          <w:rFonts w:ascii="Candara" w:eastAsia="Tahoma" w:hAnsi="Candara" w:cs="Tahoma"/>
          <w:sz w:val="24"/>
          <w:szCs w:val="24"/>
        </w:rPr>
        <w:t>υποχρεωτικά+επιλογής</w:t>
      </w:r>
      <w:proofErr w:type="spellEnd"/>
      <w:r w:rsidR="00FB5A1C" w:rsidRPr="007F4AE9">
        <w:rPr>
          <w:rFonts w:ascii="Candara" w:eastAsia="Tahoma" w:hAnsi="Candara" w:cs="Tahoma"/>
          <w:sz w:val="24"/>
          <w:szCs w:val="24"/>
        </w:rPr>
        <w:t>) που αντιστοιχεί σε 30 ECTS, (ν+2) στο 3</w:t>
      </w:r>
      <w:r w:rsidR="00A00245" w:rsidRPr="00A00245">
        <w:rPr>
          <w:rFonts w:ascii="Candara" w:eastAsia="Tahoma" w:hAnsi="Candara" w:cs="Tahoma"/>
          <w:sz w:val="24"/>
          <w:szCs w:val="24"/>
          <w:vertAlign w:val="superscript"/>
        </w:rPr>
        <w:t>ο</w:t>
      </w:r>
      <w:r w:rsidR="00A00245">
        <w:rPr>
          <w:rFonts w:ascii="Candara" w:eastAsia="Tahoma" w:hAnsi="Candara" w:cs="Tahoma"/>
          <w:sz w:val="24"/>
          <w:szCs w:val="24"/>
        </w:rPr>
        <w:t xml:space="preserve"> </w:t>
      </w:r>
      <w:r w:rsidR="00FB5A1C" w:rsidRPr="007F4AE9">
        <w:rPr>
          <w:rFonts w:ascii="Candara" w:eastAsia="Tahoma" w:hAnsi="Candara" w:cs="Tahoma"/>
          <w:sz w:val="24"/>
          <w:szCs w:val="24"/>
        </w:rPr>
        <w:t xml:space="preserve"> έως 6ο εξάμηνο και (ν+4) στο 7</w:t>
      </w:r>
      <w:r w:rsidR="00A00245" w:rsidRPr="00A00245">
        <w:rPr>
          <w:rFonts w:ascii="Candara" w:eastAsia="Tahoma" w:hAnsi="Candara" w:cs="Tahoma"/>
          <w:sz w:val="24"/>
          <w:szCs w:val="24"/>
          <w:vertAlign w:val="superscript"/>
        </w:rPr>
        <w:t>ο</w:t>
      </w:r>
      <w:r w:rsidR="00A00245">
        <w:rPr>
          <w:rFonts w:ascii="Candara" w:eastAsia="Tahoma" w:hAnsi="Candara" w:cs="Tahoma"/>
          <w:sz w:val="24"/>
          <w:szCs w:val="24"/>
        </w:rPr>
        <w:t xml:space="preserve"> </w:t>
      </w:r>
      <w:r w:rsidR="00FB5A1C" w:rsidRPr="007F4AE9">
        <w:rPr>
          <w:rFonts w:ascii="Candara" w:eastAsia="Tahoma" w:hAnsi="Candara" w:cs="Tahoma"/>
          <w:sz w:val="24"/>
          <w:szCs w:val="24"/>
        </w:rPr>
        <w:t>και 8</w:t>
      </w:r>
      <w:r w:rsidR="00A00245" w:rsidRPr="00A00245">
        <w:rPr>
          <w:rFonts w:ascii="Candara" w:eastAsia="Tahoma" w:hAnsi="Candara" w:cs="Tahoma"/>
          <w:sz w:val="24"/>
          <w:szCs w:val="24"/>
          <w:vertAlign w:val="superscript"/>
        </w:rPr>
        <w:t>ο</w:t>
      </w:r>
      <w:r w:rsidR="00A00245">
        <w:rPr>
          <w:rFonts w:ascii="Candara" w:eastAsia="Tahoma" w:hAnsi="Candara" w:cs="Tahoma"/>
          <w:sz w:val="24"/>
          <w:szCs w:val="24"/>
        </w:rPr>
        <w:t xml:space="preserve"> </w:t>
      </w:r>
      <w:r w:rsidR="00FB5A1C" w:rsidRPr="007F4AE9">
        <w:rPr>
          <w:rFonts w:ascii="Candara" w:eastAsia="Tahoma" w:hAnsi="Candara" w:cs="Tahoma"/>
          <w:sz w:val="24"/>
          <w:szCs w:val="24"/>
        </w:rPr>
        <w:t>εξάμηνο. Τα επιπλέον μαθήματα (+</w:t>
      </w:r>
      <w:r w:rsidR="00A00245">
        <w:rPr>
          <w:rFonts w:ascii="Candara" w:eastAsia="Tahoma" w:hAnsi="Candara" w:cs="Tahoma"/>
          <w:sz w:val="24"/>
          <w:szCs w:val="24"/>
        </w:rPr>
        <w:t>2</w:t>
      </w:r>
      <w:r w:rsidR="00FB5A1C" w:rsidRPr="007F4AE9">
        <w:rPr>
          <w:rFonts w:ascii="Candara" w:eastAsia="Tahoma" w:hAnsi="Candara" w:cs="Tahoma"/>
          <w:sz w:val="24"/>
          <w:szCs w:val="24"/>
        </w:rPr>
        <w:t xml:space="preserve"> και +4) είναι τα </w:t>
      </w:r>
      <w:proofErr w:type="spellStart"/>
      <w:r w:rsidR="00FB5A1C" w:rsidRPr="007F4AE9">
        <w:rPr>
          <w:rFonts w:ascii="Candara" w:eastAsia="Tahoma" w:hAnsi="Candara" w:cs="Tahoma"/>
          <w:sz w:val="24"/>
          <w:szCs w:val="24"/>
        </w:rPr>
        <w:t>χρωστούμενα</w:t>
      </w:r>
      <w:proofErr w:type="spellEnd"/>
      <w:r w:rsidR="00FB5A1C" w:rsidRPr="007F4AE9">
        <w:rPr>
          <w:rFonts w:ascii="Candara" w:eastAsia="Tahoma" w:hAnsi="Candara" w:cs="Tahoma"/>
          <w:sz w:val="24"/>
          <w:szCs w:val="24"/>
        </w:rPr>
        <w:t>.</w:t>
      </w:r>
    </w:p>
    <w:p w:rsidR="00FB5A1C" w:rsidRPr="007F4AE9" w:rsidRDefault="00FB5A1C" w:rsidP="00835810">
      <w:pPr>
        <w:pStyle w:val="a3"/>
        <w:ind w:left="0"/>
        <w:jc w:val="both"/>
        <w:rPr>
          <w:rFonts w:ascii="Candara" w:eastAsia="Tahoma" w:hAnsi="Candara" w:cs="Tahoma"/>
          <w:sz w:val="24"/>
          <w:szCs w:val="24"/>
        </w:rPr>
      </w:pPr>
      <w:r w:rsidRPr="007F4AE9">
        <w:rPr>
          <w:rFonts w:ascii="Candara" w:eastAsia="Tahoma" w:hAnsi="Candara" w:cs="Tahoma"/>
          <w:sz w:val="24"/>
          <w:szCs w:val="24"/>
        </w:rPr>
        <w:t xml:space="preserve">• </w:t>
      </w:r>
      <w:r w:rsidRPr="007F4AE9">
        <w:rPr>
          <w:rFonts w:ascii="Candara" w:eastAsia="Tahoma" w:hAnsi="Candara" w:cs="Tahoma"/>
          <w:b/>
          <w:sz w:val="24"/>
          <w:szCs w:val="24"/>
        </w:rPr>
        <w:t xml:space="preserve">ΥΠΟΧΡΕΩΤΙΚΑ: </w:t>
      </w:r>
      <w:r w:rsidR="00AB55AD" w:rsidRPr="007F4AE9">
        <w:rPr>
          <w:rFonts w:ascii="Candara" w:eastAsia="Tahoma" w:hAnsi="Candara" w:cs="Tahoma"/>
          <w:sz w:val="24"/>
          <w:szCs w:val="24"/>
        </w:rPr>
        <w:t>Ο</w:t>
      </w:r>
      <w:r w:rsidR="00AB55AD">
        <w:rPr>
          <w:rFonts w:ascii="Candara" w:eastAsia="Tahoma" w:hAnsi="Candara" w:cs="Tahoma"/>
          <w:sz w:val="24"/>
          <w:szCs w:val="24"/>
        </w:rPr>
        <w:t>/Η</w:t>
      </w:r>
      <w:r w:rsidR="00AB55AD" w:rsidRPr="007F4AE9">
        <w:rPr>
          <w:rFonts w:ascii="Candara" w:eastAsia="Tahoma" w:hAnsi="Candara" w:cs="Tahoma"/>
          <w:sz w:val="24"/>
          <w:szCs w:val="24"/>
        </w:rPr>
        <w:t xml:space="preserve"> φοιτητής</w:t>
      </w:r>
      <w:r w:rsidR="00AB55AD">
        <w:rPr>
          <w:rFonts w:ascii="Candara" w:eastAsia="Tahoma" w:hAnsi="Candara" w:cs="Tahoma"/>
          <w:sz w:val="24"/>
          <w:szCs w:val="24"/>
        </w:rPr>
        <w:t>/φοιτήτρια</w:t>
      </w:r>
      <w:r w:rsidR="00AB55AD" w:rsidRPr="007F4AE9">
        <w:rPr>
          <w:rFonts w:ascii="Candara" w:eastAsia="Tahoma" w:hAnsi="Candara" w:cs="Tahoma"/>
          <w:sz w:val="24"/>
          <w:szCs w:val="24"/>
        </w:rPr>
        <w:t xml:space="preserve"> </w:t>
      </w:r>
      <w:r w:rsidRPr="007F4AE9">
        <w:rPr>
          <w:rFonts w:ascii="Candara" w:eastAsia="Tahoma" w:hAnsi="Candara" w:cs="Tahoma"/>
          <w:sz w:val="24"/>
          <w:szCs w:val="24"/>
        </w:rPr>
        <w:t>δηλώνει τα «Υποχρεωτικά» μαθήματα του τρέχοντος εξαμήνου. Το μάθημα της Ξένης Γλώσσας όπως και η Πρακτική Άσκηση θεωρείται Υποχρεωτικό.</w:t>
      </w:r>
    </w:p>
    <w:p w:rsidR="00FB5A1C" w:rsidRPr="007F4AE9" w:rsidRDefault="00FB5A1C" w:rsidP="00835810">
      <w:pPr>
        <w:pStyle w:val="a3"/>
        <w:ind w:left="0"/>
        <w:jc w:val="both"/>
        <w:rPr>
          <w:rFonts w:ascii="Candara" w:eastAsia="Tahoma" w:hAnsi="Candara" w:cs="Tahoma"/>
          <w:sz w:val="24"/>
          <w:szCs w:val="24"/>
        </w:rPr>
      </w:pPr>
      <w:r w:rsidRPr="007F4AE9">
        <w:rPr>
          <w:rFonts w:ascii="Candara" w:eastAsia="Tahoma" w:hAnsi="Candara" w:cs="Tahoma"/>
          <w:sz w:val="24"/>
          <w:szCs w:val="24"/>
        </w:rPr>
        <w:t xml:space="preserve">• </w:t>
      </w:r>
      <w:r w:rsidRPr="007F4AE9">
        <w:rPr>
          <w:rFonts w:ascii="Candara" w:eastAsia="Tahoma" w:hAnsi="Candara" w:cs="Tahoma"/>
          <w:b/>
          <w:sz w:val="24"/>
          <w:szCs w:val="24"/>
        </w:rPr>
        <w:t xml:space="preserve">ΕΠΙΛΟΓΗΣ: </w:t>
      </w:r>
      <w:r w:rsidRPr="007F4AE9">
        <w:rPr>
          <w:rFonts w:ascii="Candara" w:eastAsia="Tahoma" w:hAnsi="Candara" w:cs="Tahoma"/>
          <w:sz w:val="24"/>
          <w:szCs w:val="24"/>
        </w:rPr>
        <w:t>Ο</w:t>
      </w:r>
      <w:r w:rsidR="00AB55AD">
        <w:rPr>
          <w:rFonts w:ascii="Candara" w:eastAsia="Tahoma" w:hAnsi="Candara" w:cs="Tahoma"/>
          <w:sz w:val="24"/>
          <w:szCs w:val="24"/>
        </w:rPr>
        <w:t>/Η</w:t>
      </w:r>
      <w:r w:rsidRPr="007F4AE9">
        <w:rPr>
          <w:rFonts w:ascii="Candara" w:eastAsia="Tahoma" w:hAnsi="Candara" w:cs="Tahoma"/>
          <w:sz w:val="24"/>
          <w:szCs w:val="24"/>
        </w:rPr>
        <w:t xml:space="preserve"> φοιτητής</w:t>
      </w:r>
      <w:r w:rsidR="00AB55AD">
        <w:rPr>
          <w:rFonts w:ascii="Candara" w:eastAsia="Tahoma" w:hAnsi="Candara" w:cs="Tahoma"/>
          <w:sz w:val="24"/>
          <w:szCs w:val="24"/>
        </w:rPr>
        <w:t>/φοιτήτρια</w:t>
      </w:r>
      <w:r w:rsidRPr="007F4AE9">
        <w:rPr>
          <w:rFonts w:ascii="Candara" w:eastAsia="Tahoma" w:hAnsi="Candara" w:cs="Tahoma"/>
          <w:sz w:val="24"/>
          <w:szCs w:val="24"/>
        </w:rPr>
        <w:t xml:space="preserve"> δηλώνει «Επιλογής» μαθήματα από το τρέχον εξάμηνο και από παλαιά εξάμηνα. Όλα τα μαθήματα «Επιλογής» του Π.Τ.Ε.Α. έχουν </w:t>
      </w:r>
      <w:r w:rsidR="00927A9B" w:rsidRPr="007F4AE9">
        <w:rPr>
          <w:rFonts w:ascii="Candara" w:eastAsia="Tahoma" w:hAnsi="Candara" w:cs="Tahoma"/>
          <w:sz w:val="24"/>
          <w:szCs w:val="24"/>
        </w:rPr>
        <w:t>3,5</w:t>
      </w:r>
      <w:r w:rsidRPr="007F4AE9">
        <w:rPr>
          <w:rFonts w:ascii="Candara" w:eastAsia="Tahoma" w:hAnsi="Candara" w:cs="Tahoma"/>
          <w:sz w:val="24"/>
          <w:szCs w:val="24"/>
        </w:rPr>
        <w:t xml:space="preserve"> ECTS.</w:t>
      </w:r>
    </w:p>
    <w:p w:rsidR="00AB55AD" w:rsidRDefault="00FB5A1C" w:rsidP="00835810">
      <w:pPr>
        <w:pStyle w:val="a3"/>
        <w:tabs>
          <w:tab w:val="left" w:pos="1420"/>
        </w:tabs>
        <w:ind w:left="0"/>
        <w:jc w:val="both"/>
        <w:rPr>
          <w:rFonts w:ascii="Candara" w:eastAsia="Tahoma" w:hAnsi="Candara" w:cs="Tahoma"/>
          <w:sz w:val="24"/>
          <w:szCs w:val="24"/>
        </w:rPr>
      </w:pPr>
      <w:r w:rsidRPr="007F4AE9">
        <w:rPr>
          <w:rFonts w:ascii="Candara" w:eastAsia="Tahoma" w:hAnsi="Candara" w:cs="Tahoma"/>
          <w:sz w:val="24"/>
          <w:szCs w:val="24"/>
        </w:rPr>
        <w:t xml:space="preserve">•  </w:t>
      </w:r>
      <w:r w:rsidRPr="007F4AE9">
        <w:rPr>
          <w:rFonts w:ascii="Candara" w:eastAsia="Tahoma" w:hAnsi="Candara" w:cs="Tahoma"/>
          <w:b/>
          <w:sz w:val="24"/>
          <w:szCs w:val="24"/>
        </w:rPr>
        <w:t xml:space="preserve">ΧΡΩΣΤΟΥΜΕΝΑ: </w:t>
      </w:r>
      <w:r w:rsidRPr="007F4AE9">
        <w:rPr>
          <w:rFonts w:ascii="Candara" w:eastAsia="Tahoma" w:hAnsi="Candara" w:cs="Tahoma"/>
          <w:sz w:val="24"/>
          <w:szCs w:val="24"/>
        </w:rPr>
        <w:t>Είναι μαθήματα παλαιών εξαμήνων - έως 2 ή 4 μαθήματα - που ο</w:t>
      </w:r>
      <w:r w:rsidR="00ED4BCD">
        <w:rPr>
          <w:rFonts w:ascii="Candara" w:eastAsia="Tahoma" w:hAnsi="Candara" w:cs="Tahoma"/>
          <w:sz w:val="24"/>
          <w:szCs w:val="24"/>
        </w:rPr>
        <w:t>/η</w:t>
      </w:r>
      <w:r w:rsidRPr="007F4AE9">
        <w:rPr>
          <w:rFonts w:ascii="Candara" w:eastAsia="Tahoma" w:hAnsi="Candara" w:cs="Tahoma"/>
          <w:sz w:val="24"/>
          <w:szCs w:val="24"/>
        </w:rPr>
        <w:t xml:space="preserve"> φοιτητής</w:t>
      </w:r>
      <w:r w:rsidR="00ED4BCD">
        <w:rPr>
          <w:rFonts w:ascii="Candara" w:eastAsia="Tahoma" w:hAnsi="Candara" w:cs="Tahoma"/>
          <w:sz w:val="24"/>
          <w:szCs w:val="24"/>
        </w:rPr>
        <w:t>/φοιτήτρια</w:t>
      </w:r>
      <w:r w:rsidRPr="007F4AE9">
        <w:rPr>
          <w:rFonts w:ascii="Candara" w:eastAsia="Tahoma" w:hAnsi="Candara" w:cs="Tahoma"/>
          <w:sz w:val="24"/>
          <w:szCs w:val="24"/>
        </w:rPr>
        <w:t xml:space="preserve"> </w:t>
      </w:r>
      <w:r w:rsidRPr="007F4AE9">
        <w:rPr>
          <w:rFonts w:ascii="Candara" w:eastAsia="Tahoma" w:hAnsi="Candara" w:cs="Tahoma"/>
          <w:sz w:val="24"/>
          <w:szCs w:val="24"/>
          <w:u w:val="single" w:color="000000"/>
        </w:rPr>
        <w:t>ΔΗΛΩΣΕ ή ΕΠΡΕΠΕ ΝΑ ΔΗΛΩΣΕΙ</w:t>
      </w:r>
      <w:r w:rsidRPr="007F4AE9">
        <w:rPr>
          <w:rFonts w:ascii="Candara" w:eastAsia="Tahoma" w:hAnsi="Candara" w:cs="Tahoma"/>
          <w:sz w:val="24"/>
          <w:szCs w:val="24"/>
        </w:rPr>
        <w:t xml:space="preserve"> στο παρελθόν και δεν τα πέρασε. </w:t>
      </w:r>
    </w:p>
    <w:p w:rsidR="00A00245" w:rsidRPr="00A00245" w:rsidRDefault="00A00245" w:rsidP="00835810">
      <w:pPr>
        <w:pStyle w:val="a3"/>
        <w:tabs>
          <w:tab w:val="left" w:pos="1420"/>
        </w:tabs>
        <w:ind w:left="0"/>
        <w:jc w:val="both"/>
        <w:rPr>
          <w:rFonts w:ascii="Candara" w:eastAsia="Tahoma" w:hAnsi="Candara" w:cs="Tahoma"/>
          <w:sz w:val="24"/>
          <w:szCs w:val="24"/>
        </w:rPr>
      </w:pPr>
    </w:p>
    <w:p w:rsidR="00343541" w:rsidRPr="007F4AE9" w:rsidRDefault="00066D65" w:rsidP="00835810">
      <w:pPr>
        <w:pStyle w:val="a3"/>
        <w:tabs>
          <w:tab w:val="left" w:pos="1420"/>
        </w:tabs>
        <w:ind w:left="0"/>
        <w:jc w:val="both"/>
        <w:rPr>
          <w:rFonts w:ascii="Candara" w:hAnsi="Candara" w:cstheme="minorHAnsi"/>
          <w:sz w:val="24"/>
          <w:szCs w:val="24"/>
        </w:rPr>
      </w:pPr>
      <w:r w:rsidRPr="007F4AE9">
        <w:rPr>
          <w:rFonts w:ascii="Candara" w:hAnsi="Candara" w:cstheme="minorHAnsi"/>
          <w:sz w:val="24"/>
          <w:szCs w:val="24"/>
        </w:rPr>
        <w:t xml:space="preserve">Τα </w:t>
      </w:r>
      <w:proofErr w:type="spellStart"/>
      <w:r w:rsidRPr="007F4AE9">
        <w:rPr>
          <w:rFonts w:ascii="Candara" w:hAnsi="Candara" w:cstheme="minorHAnsi"/>
          <w:sz w:val="24"/>
          <w:szCs w:val="24"/>
        </w:rPr>
        <w:t>χρωστούμενα</w:t>
      </w:r>
      <w:proofErr w:type="spellEnd"/>
      <w:r w:rsidRPr="007F4AE9">
        <w:rPr>
          <w:rFonts w:ascii="Candara" w:hAnsi="Candara" w:cstheme="minorHAnsi"/>
          <w:sz w:val="24"/>
          <w:szCs w:val="24"/>
        </w:rPr>
        <w:t xml:space="preserve"> μαθήματα,</w:t>
      </w:r>
      <w:r w:rsidRPr="007F4AE9">
        <w:rPr>
          <w:rFonts w:ascii="Candara" w:hAnsi="Candara" w:cstheme="minorHAnsi"/>
          <w:b/>
          <w:sz w:val="24"/>
          <w:szCs w:val="24"/>
        </w:rPr>
        <w:t xml:space="preserve"> </w:t>
      </w:r>
      <w:r w:rsidR="00927A9B" w:rsidRPr="007F4AE9">
        <w:rPr>
          <w:rFonts w:ascii="Candara" w:hAnsi="Candara" w:cstheme="minorHAnsi"/>
          <w:b/>
          <w:sz w:val="24"/>
          <w:szCs w:val="24"/>
        </w:rPr>
        <w:t xml:space="preserve">έως </w:t>
      </w:r>
      <w:r w:rsidRPr="007F4AE9">
        <w:rPr>
          <w:rFonts w:ascii="Candara" w:hAnsi="Candara" w:cstheme="minorHAnsi"/>
          <w:b/>
          <w:color w:val="FF0000"/>
          <w:sz w:val="24"/>
          <w:szCs w:val="24"/>
        </w:rPr>
        <w:t>+2</w:t>
      </w:r>
      <w:r w:rsidRPr="007F4AE9">
        <w:rPr>
          <w:rFonts w:ascii="Candara" w:hAnsi="Candara" w:cstheme="minorHAnsi"/>
          <w:b/>
          <w:sz w:val="24"/>
          <w:szCs w:val="24"/>
        </w:rPr>
        <w:t xml:space="preserve"> στο </w:t>
      </w:r>
      <w:r w:rsidR="00A506D4">
        <w:rPr>
          <w:rFonts w:ascii="Candara" w:hAnsi="Candara" w:cstheme="minorHAnsi"/>
          <w:b/>
          <w:sz w:val="24"/>
          <w:szCs w:val="24"/>
        </w:rPr>
        <w:t>4</w:t>
      </w:r>
      <w:r w:rsidRPr="007F4AE9">
        <w:rPr>
          <w:rFonts w:ascii="Candara" w:hAnsi="Candara" w:cstheme="minorHAnsi"/>
          <w:b/>
          <w:sz w:val="24"/>
          <w:szCs w:val="24"/>
          <w:vertAlign w:val="superscript"/>
        </w:rPr>
        <w:t>ο</w:t>
      </w:r>
      <w:r w:rsidRPr="007F4AE9">
        <w:rPr>
          <w:rFonts w:ascii="Candara" w:hAnsi="Candara" w:cstheme="minorHAnsi"/>
          <w:b/>
          <w:sz w:val="24"/>
          <w:szCs w:val="24"/>
        </w:rPr>
        <w:t xml:space="preserve"> και </w:t>
      </w:r>
      <w:r w:rsidR="00A506D4">
        <w:rPr>
          <w:rFonts w:ascii="Candara" w:hAnsi="Candara" w:cstheme="minorHAnsi"/>
          <w:b/>
          <w:sz w:val="24"/>
          <w:szCs w:val="24"/>
        </w:rPr>
        <w:t>6</w:t>
      </w:r>
      <w:r w:rsidRPr="007F4AE9">
        <w:rPr>
          <w:rFonts w:ascii="Candara" w:hAnsi="Candara" w:cstheme="minorHAnsi"/>
          <w:b/>
          <w:sz w:val="24"/>
          <w:szCs w:val="24"/>
          <w:vertAlign w:val="superscript"/>
        </w:rPr>
        <w:t>ο</w:t>
      </w:r>
      <w:r w:rsidRPr="007F4AE9">
        <w:rPr>
          <w:rFonts w:ascii="Candara" w:hAnsi="Candara" w:cstheme="minorHAnsi"/>
          <w:b/>
          <w:sz w:val="24"/>
          <w:szCs w:val="24"/>
        </w:rPr>
        <w:t xml:space="preserve"> εξάμηνο και </w:t>
      </w:r>
      <w:r w:rsidR="00927A9B" w:rsidRPr="007F4AE9">
        <w:rPr>
          <w:rFonts w:ascii="Candara" w:hAnsi="Candara" w:cstheme="minorHAnsi"/>
          <w:b/>
          <w:sz w:val="24"/>
          <w:szCs w:val="24"/>
        </w:rPr>
        <w:t xml:space="preserve">έως </w:t>
      </w:r>
      <w:r w:rsidRPr="007F4AE9">
        <w:rPr>
          <w:rFonts w:ascii="Candara" w:hAnsi="Candara" w:cstheme="minorHAnsi"/>
          <w:b/>
          <w:color w:val="FF0000"/>
          <w:sz w:val="24"/>
          <w:szCs w:val="24"/>
        </w:rPr>
        <w:t>+4</w:t>
      </w:r>
      <w:r w:rsidRPr="007F4AE9">
        <w:rPr>
          <w:rFonts w:ascii="Candara" w:hAnsi="Candara" w:cstheme="minorHAnsi"/>
          <w:b/>
          <w:sz w:val="24"/>
          <w:szCs w:val="24"/>
        </w:rPr>
        <w:t xml:space="preserve"> στο </w:t>
      </w:r>
      <w:r w:rsidR="00A506D4">
        <w:rPr>
          <w:rFonts w:ascii="Candara" w:hAnsi="Candara" w:cstheme="minorHAnsi"/>
          <w:b/>
          <w:sz w:val="24"/>
          <w:szCs w:val="24"/>
        </w:rPr>
        <w:t>8</w:t>
      </w:r>
      <w:r w:rsidRPr="007F4AE9">
        <w:rPr>
          <w:rFonts w:ascii="Candara" w:hAnsi="Candara" w:cstheme="minorHAnsi"/>
          <w:b/>
          <w:sz w:val="24"/>
          <w:szCs w:val="24"/>
          <w:vertAlign w:val="superscript"/>
        </w:rPr>
        <w:t>ο</w:t>
      </w:r>
      <w:r w:rsidRPr="007F4AE9">
        <w:rPr>
          <w:rFonts w:ascii="Candara" w:hAnsi="Candara" w:cstheme="minorHAnsi"/>
          <w:b/>
          <w:sz w:val="24"/>
          <w:szCs w:val="24"/>
        </w:rPr>
        <w:t xml:space="preserve"> εξάμηνο</w:t>
      </w:r>
      <w:r w:rsidRPr="007F4AE9">
        <w:rPr>
          <w:rFonts w:ascii="Candara" w:hAnsi="Candara" w:cstheme="minorHAnsi"/>
          <w:sz w:val="24"/>
          <w:szCs w:val="24"/>
        </w:rPr>
        <w:t>,</w:t>
      </w:r>
      <w:r w:rsidR="00922390" w:rsidRPr="007F4AE9">
        <w:rPr>
          <w:rFonts w:ascii="Candara" w:hAnsi="Candara" w:cstheme="minorHAnsi"/>
          <w:sz w:val="24"/>
          <w:szCs w:val="24"/>
        </w:rPr>
        <w:t xml:space="preserve"> </w:t>
      </w:r>
      <w:r w:rsidR="00F7222A" w:rsidRPr="007F4AE9">
        <w:rPr>
          <w:rFonts w:ascii="Candara" w:hAnsi="Candara" w:cstheme="minorHAnsi"/>
          <w:sz w:val="24"/>
          <w:szCs w:val="24"/>
        </w:rPr>
        <w:t xml:space="preserve">θα δηλωθούν από </w:t>
      </w:r>
      <w:r w:rsidR="00AB55AD">
        <w:rPr>
          <w:rFonts w:ascii="Candara" w:hAnsi="Candara" w:cstheme="minorHAnsi"/>
          <w:sz w:val="24"/>
          <w:szCs w:val="24"/>
        </w:rPr>
        <w:t>τους/τις</w:t>
      </w:r>
      <w:r w:rsidR="00F7222A" w:rsidRPr="007F4AE9">
        <w:rPr>
          <w:rFonts w:ascii="Candara" w:hAnsi="Candara" w:cstheme="minorHAnsi"/>
          <w:sz w:val="24"/>
          <w:szCs w:val="24"/>
        </w:rPr>
        <w:t xml:space="preserve"> φοιτητές</w:t>
      </w:r>
      <w:r w:rsidR="00AB55AD">
        <w:rPr>
          <w:rFonts w:ascii="Candara" w:hAnsi="Candara" w:cstheme="minorHAnsi"/>
          <w:sz w:val="24"/>
          <w:szCs w:val="24"/>
        </w:rPr>
        <w:t>/φοιτήτριες</w:t>
      </w:r>
      <w:r w:rsidR="00F7222A" w:rsidRPr="007F4AE9">
        <w:rPr>
          <w:rFonts w:ascii="Candara" w:hAnsi="Candara" w:cstheme="minorHAnsi"/>
          <w:sz w:val="24"/>
          <w:szCs w:val="24"/>
        </w:rPr>
        <w:t xml:space="preserve"> </w:t>
      </w:r>
      <w:r w:rsidR="00F7222A" w:rsidRPr="007F4AE9">
        <w:rPr>
          <w:rFonts w:ascii="Candara" w:hAnsi="Candara" w:cstheme="minorHAnsi"/>
          <w:b/>
          <w:sz w:val="24"/>
          <w:szCs w:val="24"/>
        </w:rPr>
        <w:t xml:space="preserve">ΑΠΟΚΛΕΙΣΤΙΚΑ </w:t>
      </w:r>
      <w:r w:rsidR="00F7222A" w:rsidRPr="007F4AE9">
        <w:rPr>
          <w:rFonts w:ascii="Candara" w:hAnsi="Candara" w:cstheme="minorHAnsi"/>
          <w:sz w:val="24"/>
          <w:szCs w:val="24"/>
        </w:rPr>
        <w:t>κατά το προαναφερόμενο διάστημα των δηλώσεων.</w:t>
      </w:r>
    </w:p>
    <w:p w:rsidR="00086553" w:rsidRPr="007F4AE9" w:rsidRDefault="00086553" w:rsidP="00835810">
      <w:pPr>
        <w:jc w:val="both"/>
        <w:rPr>
          <w:rFonts w:ascii="Candara" w:hAnsi="Candara" w:cstheme="minorHAnsi"/>
          <w:sz w:val="24"/>
          <w:szCs w:val="24"/>
        </w:rPr>
      </w:pPr>
      <w:r w:rsidRPr="007F4AE9">
        <w:rPr>
          <w:rFonts w:ascii="Candara" w:hAnsi="Candara" w:cstheme="minorHAnsi"/>
          <w:b/>
          <w:sz w:val="24"/>
          <w:szCs w:val="24"/>
        </w:rPr>
        <w:t>ΠΡΟΣΟΧΗ</w:t>
      </w:r>
      <w:r w:rsidRPr="007F4AE9">
        <w:rPr>
          <w:rFonts w:ascii="Candara" w:hAnsi="Candara" w:cstheme="minorHAnsi"/>
          <w:sz w:val="24"/>
          <w:szCs w:val="24"/>
        </w:rPr>
        <w:t>: Φοιτητές</w:t>
      </w:r>
      <w:r w:rsidR="00C7291A" w:rsidRPr="007F4AE9">
        <w:rPr>
          <w:rFonts w:ascii="Candara" w:hAnsi="Candara" w:cstheme="minorHAnsi"/>
          <w:sz w:val="24"/>
          <w:szCs w:val="24"/>
        </w:rPr>
        <w:t>/φοιτήτριες</w:t>
      </w:r>
      <w:r w:rsidRPr="007F4AE9">
        <w:rPr>
          <w:rFonts w:ascii="Candara" w:hAnsi="Candara" w:cstheme="minorHAnsi"/>
          <w:sz w:val="24"/>
          <w:szCs w:val="24"/>
        </w:rPr>
        <w:t xml:space="preserve"> που έχουν ήδη αντικαταστήσει </w:t>
      </w:r>
      <w:proofErr w:type="spellStart"/>
      <w:r w:rsidRPr="007F4AE9">
        <w:rPr>
          <w:rFonts w:ascii="Candara" w:hAnsi="Candara" w:cstheme="minorHAnsi"/>
          <w:sz w:val="24"/>
          <w:szCs w:val="24"/>
        </w:rPr>
        <w:t>χρωστούμενα</w:t>
      </w:r>
      <w:proofErr w:type="spellEnd"/>
      <w:r w:rsidRPr="007F4AE9">
        <w:rPr>
          <w:rFonts w:ascii="Candara" w:hAnsi="Candara" w:cstheme="minorHAnsi"/>
          <w:sz w:val="24"/>
          <w:szCs w:val="24"/>
        </w:rPr>
        <w:t xml:space="preserve"> μαθήματα επιλογής, ανεξαρτήτως εξαμήνου, σύμφωνα με τον Οδηγό Σπουδών, δεν μπορούν να δηλώσουν αυτά τα μαθήματα ως </w:t>
      </w:r>
      <w:proofErr w:type="spellStart"/>
      <w:r w:rsidRPr="007F4AE9">
        <w:rPr>
          <w:rFonts w:ascii="Candara" w:hAnsi="Candara" w:cstheme="minorHAnsi"/>
          <w:sz w:val="24"/>
          <w:szCs w:val="24"/>
        </w:rPr>
        <w:t>χρωστούμενα</w:t>
      </w:r>
      <w:proofErr w:type="spellEnd"/>
      <w:r w:rsidRPr="007F4AE9">
        <w:rPr>
          <w:rFonts w:ascii="Candara" w:hAnsi="Candara" w:cstheme="minorHAnsi"/>
          <w:sz w:val="24"/>
          <w:szCs w:val="24"/>
        </w:rPr>
        <w:t xml:space="preserve">. </w:t>
      </w:r>
    </w:p>
    <w:p w:rsidR="00927A9B" w:rsidRPr="007F4AE9" w:rsidRDefault="00927A9B" w:rsidP="00835810">
      <w:pPr>
        <w:jc w:val="both"/>
        <w:rPr>
          <w:rFonts w:ascii="Candara" w:hAnsi="Candara" w:cstheme="minorHAnsi"/>
          <w:sz w:val="24"/>
          <w:szCs w:val="24"/>
        </w:rPr>
      </w:pPr>
      <w:r w:rsidRPr="007F4AE9">
        <w:rPr>
          <w:rFonts w:ascii="Candara" w:hAnsi="Candara" w:cstheme="minorHAnsi"/>
          <w:sz w:val="24"/>
          <w:szCs w:val="24"/>
        </w:rPr>
        <w:t xml:space="preserve">Επίσης </w:t>
      </w:r>
      <w:r w:rsidR="008A4E7B">
        <w:rPr>
          <w:rFonts w:ascii="Candara" w:hAnsi="Candara" w:cstheme="minorHAnsi"/>
          <w:sz w:val="24"/>
          <w:szCs w:val="24"/>
        </w:rPr>
        <w:t xml:space="preserve">οι </w:t>
      </w:r>
      <w:r w:rsidR="008A4E7B" w:rsidRPr="0098463D">
        <w:rPr>
          <w:rFonts w:ascii="Candara" w:hAnsi="Candara" w:cstheme="minorHAnsi"/>
          <w:sz w:val="24"/>
          <w:szCs w:val="24"/>
        </w:rPr>
        <w:t>φοιτητές/φοιτήτριες</w:t>
      </w:r>
      <w:r w:rsidRPr="007F4AE9">
        <w:rPr>
          <w:rFonts w:ascii="Candara" w:hAnsi="Candara" w:cstheme="minorHAnsi"/>
          <w:sz w:val="24"/>
          <w:szCs w:val="24"/>
        </w:rPr>
        <w:t xml:space="preserve"> που δεν χρωστ</w:t>
      </w:r>
      <w:r w:rsidR="00C7291A" w:rsidRPr="007F4AE9">
        <w:rPr>
          <w:rFonts w:ascii="Candara" w:hAnsi="Candara" w:cstheme="minorHAnsi"/>
          <w:sz w:val="24"/>
          <w:szCs w:val="24"/>
        </w:rPr>
        <w:t xml:space="preserve">ούν κανένα μάθημα </w:t>
      </w:r>
      <w:r w:rsidR="00C7291A" w:rsidRPr="007F4AE9">
        <w:rPr>
          <w:rFonts w:ascii="Candara" w:hAnsi="Candara" w:cstheme="minorHAnsi"/>
          <w:b/>
          <w:sz w:val="24"/>
          <w:szCs w:val="24"/>
        </w:rPr>
        <w:t>ΔΕΝ</w:t>
      </w:r>
      <w:r w:rsidR="00C7291A" w:rsidRPr="007F4AE9">
        <w:rPr>
          <w:rFonts w:ascii="Candara" w:hAnsi="Candara" w:cstheme="minorHAnsi"/>
          <w:sz w:val="24"/>
          <w:szCs w:val="24"/>
        </w:rPr>
        <w:t xml:space="preserve"> επιτρέπεται να δηλώσουν κανένα επιπλέον μάθημα εκτός των υποχρεωτικά οριζόμενων από το εξάμηνό τους (ν)</w:t>
      </w:r>
      <w:r w:rsidR="00334A22">
        <w:rPr>
          <w:rFonts w:ascii="Candara" w:hAnsi="Candara" w:cstheme="minorHAnsi"/>
          <w:sz w:val="24"/>
          <w:szCs w:val="24"/>
        </w:rPr>
        <w:t xml:space="preserve"> ή, των </w:t>
      </w:r>
      <w:proofErr w:type="spellStart"/>
      <w:r w:rsidR="00334A22">
        <w:rPr>
          <w:rFonts w:ascii="Candara" w:hAnsi="Candara" w:cstheme="minorHAnsi"/>
          <w:sz w:val="24"/>
          <w:szCs w:val="24"/>
        </w:rPr>
        <w:t>μεγαλυτέρων</w:t>
      </w:r>
      <w:proofErr w:type="spellEnd"/>
      <w:r w:rsidR="00334A22">
        <w:rPr>
          <w:rFonts w:ascii="Candara" w:hAnsi="Candara" w:cstheme="minorHAnsi"/>
          <w:sz w:val="24"/>
          <w:szCs w:val="24"/>
        </w:rPr>
        <w:t xml:space="preserve"> εξαμήνων, αυτά που χρειάζονται προκειμένου να ολοκληρώσουν τις υποχρεώσεις τους για τη λήψη του πτυχίου</w:t>
      </w:r>
      <w:r w:rsidR="00C7291A" w:rsidRPr="007F4AE9">
        <w:rPr>
          <w:rFonts w:ascii="Candara" w:hAnsi="Candara" w:cstheme="minorHAnsi"/>
          <w:sz w:val="24"/>
          <w:szCs w:val="24"/>
        </w:rPr>
        <w:t>. Σε περίπτωση που φοιτητής</w:t>
      </w:r>
      <w:r w:rsidR="00AF0E92" w:rsidRPr="007F4AE9">
        <w:rPr>
          <w:rFonts w:ascii="Candara" w:hAnsi="Candara" w:cstheme="minorHAnsi"/>
          <w:sz w:val="24"/>
          <w:szCs w:val="24"/>
        </w:rPr>
        <w:t xml:space="preserve">/φοιτήτρια </w:t>
      </w:r>
      <w:r w:rsidR="00C7291A" w:rsidRPr="007F4AE9">
        <w:rPr>
          <w:rFonts w:ascii="Candara" w:hAnsi="Candara" w:cstheme="minorHAnsi"/>
          <w:sz w:val="24"/>
          <w:szCs w:val="24"/>
        </w:rPr>
        <w:t>δηλώσει</w:t>
      </w:r>
      <w:r w:rsidR="00AF0E92" w:rsidRPr="007F4AE9">
        <w:rPr>
          <w:rFonts w:ascii="Candara" w:hAnsi="Candara" w:cstheme="minorHAnsi"/>
          <w:sz w:val="24"/>
          <w:szCs w:val="24"/>
        </w:rPr>
        <w:t xml:space="preserve"> ενώ δεν οφείλει</w:t>
      </w:r>
      <w:r w:rsidR="009A6573" w:rsidRPr="007F4AE9">
        <w:rPr>
          <w:rFonts w:ascii="Candara" w:hAnsi="Candara" w:cstheme="minorHAnsi"/>
          <w:sz w:val="24"/>
          <w:szCs w:val="24"/>
        </w:rPr>
        <w:t xml:space="preserve"> μάθημα/μαθήματα αυτά θα αφαιρεθούν από τη Γραμματεία του Τμήματος, έπειτα από σχετικό έλεγχο.</w:t>
      </w:r>
    </w:p>
    <w:p w:rsidR="005E1A59" w:rsidRPr="00835810" w:rsidRDefault="005E1A59" w:rsidP="001D4358">
      <w:pPr>
        <w:tabs>
          <w:tab w:val="left" w:pos="1420"/>
        </w:tabs>
        <w:jc w:val="both"/>
        <w:rPr>
          <w:rFonts w:ascii="Candara" w:hAnsi="Candara" w:cstheme="minorHAnsi"/>
          <w:b/>
          <w:sz w:val="24"/>
          <w:szCs w:val="24"/>
        </w:rPr>
      </w:pPr>
    </w:p>
    <w:p w:rsidR="005E1A59" w:rsidRPr="000069A7" w:rsidRDefault="005E1A59" w:rsidP="001D4358">
      <w:pPr>
        <w:pStyle w:val="a3"/>
        <w:tabs>
          <w:tab w:val="left" w:pos="1420"/>
        </w:tabs>
        <w:spacing w:after="0"/>
        <w:ind w:left="0"/>
        <w:jc w:val="both"/>
        <w:rPr>
          <w:rFonts w:ascii="Candara" w:hAnsi="Candara" w:cstheme="minorHAnsi"/>
          <w:b/>
          <w:sz w:val="24"/>
          <w:szCs w:val="24"/>
        </w:rPr>
      </w:pPr>
      <w:r w:rsidRPr="007F4AE9">
        <w:rPr>
          <w:rFonts w:ascii="Candara" w:hAnsi="Candara" w:cstheme="minorHAnsi"/>
          <w:b/>
          <w:sz w:val="24"/>
          <w:szCs w:val="24"/>
        </w:rPr>
        <w:t xml:space="preserve">Οι φοιτητές/φοιτήτριες, του </w:t>
      </w:r>
      <w:r w:rsidR="00A506D4">
        <w:rPr>
          <w:rFonts w:ascii="Candara" w:hAnsi="Candara" w:cstheme="minorHAnsi"/>
          <w:b/>
          <w:sz w:val="24"/>
          <w:szCs w:val="24"/>
        </w:rPr>
        <w:t>10</w:t>
      </w:r>
      <w:r w:rsidRPr="007F4AE9">
        <w:rPr>
          <w:rFonts w:ascii="Candara" w:hAnsi="Candara" w:cstheme="minorHAnsi"/>
          <w:b/>
          <w:sz w:val="24"/>
          <w:szCs w:val="24"/>
          <w:vertAlign w:val="superscript"/>
        </w:rPr>
        <w:t>ου</w:t>
      </w:r>
      <w:r w:rsidRPr="007F4AE9">
        <w:rPr>
          <w:rFonts w:ascii="Candara" w:hAnsi="Candara" w:cstheme="minorHAnsi"/>
          <w:b/>
          <w:sz w:val="24"/>
          <w:szCs w:val="24"/>
        </w:rPr>
        <w:t xml:space="preserve"> εξαμήνου</w:t>
      </w:r>
      <w:r w:rsidR="00021549">
        <w:rPr>
          <w:rFonts w:ascii="Candara" w:hAnsi="Candara" w:cstheme="minorHAnsi"/>
          <w:b/>
          <w:sz w:val="24"/>
          <w:szCs w:val="24"/>
        </w:rPr>
        <w:t xml:space="preserve"> και άνω</w:t>
      </w:r>
      <w:r w:rsidRPr="007F4AE9">
        <w:rPr>
          <w:rFonts w:ascii="Candara" w:hAnsi="Candara" w:cstheme="minorHAnsi"/>
          <w:b/>
          <w:sz w:val="24"/>
          <w:szCs w:val="24"/>
        </w:rPr>
        <w:t>, που για να ολοκληρώσουν τις προϋποθέσεις για τη λήψη του πτυχίου τους χρειάζονται</w:t>
      </w:r>
      <w:r w:rsidR="00642E9A" w:rsidRPr="00642E9A">
        <w:rPr>
          <w:rFonts w:ascii="Candara" w:hAnsi="Candara" w:cstheme="minorHAnsi"/>
          <w:b/>
          <w:sz w:val="24"/>
          <w:szCs w:val="24"/>
        </w:rPr>
        <w:t xml:space="preserve"> </w:t>
      </w:r>
      <w:r w:rsidR="00642E9A" w:rsidRPr="007F4AE9">
        <w:rPr>
          <w:rFonts w:ascii="Candara" w:hAnsi="Candara" w:cstheme="minorHAnsi"/>
          <w:b/>
          <w:sz w:val="24"/>
          <w:szCs w:val="24"/>
        </w:rPr>
        <w:t>μαθήματα</w:t>
      </w:r>
      <w:r w:rsidRPr="007F4AE9">
        <w:rPr>
          <w:rFonts w:ascii="Candara" w:hAnsi="Candara" w:cstheme="minorHAnsi"/>
          <w:b/>
          <w:sz w:val="24"/>
          <w:szCs w:val="24"/>
        </w:rPr>
        <w:t xml:space="preserve"> </w:t>
      </w:r>
      <w:r w:rsidR="005C1027">
        <w:rPr>
          <w:rFonts w:ascii="Candara" w:hAnsi="Candara" w:cstheme="minorHAnsi"/>
          <w:b/>
          <w:sz w:val="24"/>
          <w:szCs w:val="24"/>
        </w:rPr>
        <w:t>χειμε</w:t>
      </w:r>
      <w:r w:rsidR="005C1027" w:rsidRPr="0098463D">
        <w:rPr>
          <w:rFonts w:ascii="Candara" w:hAnsi="Candara" w:cstheme="minorHAnsi"/>
          <w:b/>
          <w:sz w:val="24"/>
          <w:szCs w:val="24"/>
        </w:rPr>
        <w:t>ρινού</w:t>
      </w:r>
      <w:r w:rsidRPr="007F4AE9">
        <w:rPr>
          <w:rFonts w:ascii="Candara" w:hAnsi="Candara" w:cstheme="minorHAnsi"/>
          <w:b/>
          <w:sz w:val="24"/>
          <w:szCs w:val="24"/>
        </w:rPr>
        <w:t xml:space="preserve"> εξαμήνου</w:t>
      </w:r>
      <w:r w:rsidR="00642E9A">
        <w:rPr>
          <w:rFonts w:ascii="Candara" w:hAnsi="Candara" w:cstheme="minorHAnsi"/>
          <w:b/>
          <w:sz w:val="24"/>
          <w:szCs w:val="24"/>
        </w:rPr>
        <w:t xml:space="preserve">, </w:t>
      </w:r>
      <w:bookmarkStart w:id="1" w:name="_Hlk86847166"/>
      <w:r w:rsidR="00642E9A">
        <w:rPr>
          <w:rFonts w:ascii="Candara" w:hAnsi="Candara" w:cstheme="minorHAnsi"/>
          <w:b/>
          <w:sz w:val="24"/>
          <w:szCs w:val="24"/>
        </w:rPr>
        <w:t>ΥΠΟΧΡΕΩΤΙΚΑ</w:t>
      </w:r>
      <w:bookmarkEnd w:id="1"/>
      <w:r w:rsidR="00642E9A">
        <w:rPr>
          <w:rFonts w:ascii="Candara" w:hAnsi="Candara" w:cstheme="minorHAnsi"/>
          <w:b/>
          <w:sz w:val="24"/>
          <w:szCs w:val="24"/>
        </w:rPr>
        <w:t xml:space="preserve"> ή ΕΠΙΛΟΓΗΣ,</w:t>
      </w:r>
      <w:r w:rsidRPr="007F4AE9">
        <w:rPr>
          <w:rFonts w:ascii="Candara" w:hAnsi="Candara" w:cstheme="minorHAnsi"/>
          <w:b/>
          <w:sz w:val="24"/>
          <w:szCs w:val="24"/>
        </w:rPr>
        <w:t xml:space="preserve"> έχουν τη δυνατότητα να τα </w:t>
      </w:r>
      <w:r w:rsidRPr="000069A7">
        <w:rPr>
          <w:rFonts w:ascii="Candara" w:hAnsi="Candara" w:cstheme="minorHAnsi"/>
          <w:b/>
          <w:sz w:val="24"/>
          <w:szCs w:val="24"/>
        </w:rPr>
        <w:t xml:space="preserve">ΑΙΤΗΘΟΥΝ, κατά προτίμηση τηλεφωνικά, στη Γραμματεία του Τμήματος, ΑΠΟΚΛΕΙΣΤΙΚΑ </w:t>
      </w:r>
      <w:r w:rsidRPr="000069A7">
        <w:rPr>
          <w:rFonts w:ascii="Candara" w:hAnsi="Candara" w:cstheme="minorHAnsi"/>
          <w:b/>
          <w:sz w:val="28"/>
          <w:szCs w:val="28"/>
        </w:rPr>
        <w:t xml:space="preserve">από </w:t>
      </w:r>
      <w:r w:rsidR="005A1276">
        <w:rPr>
          <w:rFonts w:ascii="Candara" w:hAnsi="Candara" w:cstheme="minorHAnsi"/>
          <w:b/>
          <w:sz w:val="28"/>
          <w:szCs w:val="28"/>
        </w:rPr>
        <w:t>23</w:t>
      </w:r>
      <w:r w:rsidR="00FF06D2">
        <w:rPr>
          <w:rFonts w:ascii="Candara" w:hAnsi="Candara" w:cstheme="minorHAnsi"/>
          <w:b/>
          <w:sz w:val="28"/>
          <w:szCs w:val="28"/>
        </w:rPr>
        <w:t>-3</w:t>
      </w:r>
      <w:r w:rsidR="00A506D4" w:rsidRPr="000069A7">
        <w:rPr>
          <w:rFonts w:ascii="Candara" w:hAnsi="Candara" w:cstheme="minorHAnsi"/>
          <w:b/>
          <w:sz w:val="28"/>
          <w:szCs w:val="28"/>
        </w:rPr>
        <w:t>-202</w:t>
      </w:r>
      <w:r w:rsidR="00FF06D2">
        <w:rPr>
          <w:rFonts w:ascii="Candara" w:hAnsi="Candara" w:cstheme="minorHAnsi"/>
          <w:b/>
          <w:sz w:val="28"/>
          <w:szCs w:val="28"/>
        </w:rPr>
        <w:t>6</w:t>
      </w:r>
      <w:r w:rsidRPr="000069A7">
        <w:rPr>
          <w:rFonts w:ascii="Candara" w:hAnsi="Candara" w:cstheme="minorHAnsi"/>
          <w:b/>
          <w:sz w:val="28"/>
          <w:szCs w:val="28"/>
        </w:rPr>
        <w:t xml:space="preserve"> έως και </w:t>
      </w:r>
      <w:r w:rsidR="00FF06D2">
        <w:rPr>
          <w:rFonts w:ascii="Candara" w:hAnsi="Candara" w:cstheme="minorHAnsi"/>
          <w:b/>
          <w:sz w:val="28"/>
          <w:szCs w:val="28"/>
        </w:rPr>
        <w:t>2</w:t>
      </w:r>
      <w:r w:rsidR="005A1276">
        <w:rPr>
          <w:rFonts w:ascii="Candara" w:hAnsi="Candara" w:cstheme="minorHAnsi"/>
          <w:b/>
          <w:sz w:val="28"/>
          <w:szCs w:val="28"/>
        </w:rPr>
        <w:t>6</w:t>
      </w:r>
      <w:r w:rsidR="00FF06D2">
        <w:rPr>
          <w:rFonts w:ascii="Candara" w:hAnsi="Candara" w:cstheme="minorHAnsi"/>
          <w:b/>
          <w:sz w:val="28"/>
          <w:szCs w:val="28"/>
        </w:rPr>
        <w:t>-3</w:t>
      </w:r>
      <w:r w:rsidRPr="000069A7">
        <w:rPr>
          <w:rFonts w:ascii="Candara" w:hAnsi="Candara" w:cstheme="minorHAnsi"/>
          <w:b/>
          <w:sz w:val="28"/>
          <w:szCs w:val="28"/>
        </w:rPr>
        <w:t>-202</w:t>
      </w:r>
      <w:r w:rsidR="00FF06D2">
        <w:rPr>
          <w:rFonts w:ascii="Candara" w:hAnsi="Candara" w:cstheme="minorHAnsi"/>
          <w:b/>
          <w:sz w:val="28"/>
          <w:szCs w:val="28"/>
        </w:rPr>
        <w:t>6</w:t>
      </w:r>
      <w:r w:rsidRPr="000069A7">
        <w:rPr>
          <w:rFonts w:ascii="Candara" w:hAnsi="Candara" w:cstheme="minorHAnsi"/>
          <w:b/>
          <w:sz w:val="24"/>
          <w:szCs w:val="24"/>
        </w:rPr>
        <w:t>, προκειμένου αυτά να δημιουργηθούν και στη συνέχεια να περαστούν στη δήλωσή τους.</w:t>
      </w:r>
    </w:p>
    <w:p w:rsidR="00086553" w:rsidRDefault="00086553" w:rsidP="00835810">
      <w:pPr>
        <w:tabs>
          <w:tab w:val="left" w:pos="1420"/>
        </w:tabs>
        <w:jc w:val="both"/>
        <w:rPr>
          <w:rFonts w:ascii="Candara" w:eastAsia="Tahoma" w:hAnsi="Candara" w:cs="Tahoma"/>
          <w:sz w:val="24"/>
          <w:szCs w:val="24"/>
        </w:rPr>
      </w:pPr>
    </w:p>
    <w:p w:rsidR="00C15567" w:rsidRPr="0023539B" w:rsidRDefault="00C15567" w:rsidP="00C15567">
      <w:pPr>
        <w:jc w:val="both"/>
        <w:rPr>
          <w:rFonts w:ascii="Candara" w:hAnsi="Candara" w:cs="Arial"/>
          <w:sz w:val="22"/>
          <w:szCs w:val="22"/>
        </w:rPr>
      </w:pPr>
      <w:r w:rsidRPr="004976AB">
        <w:rPr>
          <w:rFonts w:ascii="Candara" w:hAnsi="Candara"/>
          <w:b/>
          <w:sz w:val="24"/>
          <w:szCs w:val="24"/>
        </w:rPr>
        <w:t>ΣΗΜΑΝΤΙΚΗ ΣΗΜΕΙΩΣΗ:</w:t>
      </w:r>
      <w:r w:rsidRPr="004976AB">
        <w:rPr>
          <w:rFonts w:ascii="Candara" w:hAnsi="Candara"/>
          <w:sz w:val="24"/>
          <w:szCs w:val="24"/>
        </w:rPr>
        <w:t xml:space="preserve"> Σύμφωνα με τον οδηγό Σπουδών του Τμήματος αν κάποιο υποχρεωτικό μάθημα δεν διδάσκεται στο εξάμηνο που θα έπρεπε να το δηλώσει ο/η φοιτητής/φοιτήτρια, θα δηλώσει στο εξάμηνο αυτό ένα επιπλέον μάθημα Επιλογής, το οποίο θα αφαιρεθεί, θα δηλώσει δηλαδή λιγότερα επιλογής, στο εξάμηνο που θα διδαχθεί (και θα δηλωθεί) το Υποχρεωτικό  μάθημα. </w:t>
      </w:r>
      <w:r w:rsidRPr="004976AB">
        <w:rPr>
          <w:rFonts w:ascii="Candara" w:hAnsi="Candara"/>
          <w:b/>
          <w:sz w:val="24"/>
          <w:szCs w:val="24"/>
        </w:rPr>
        <w:t>Το ε</w:t>
      </w:r>
      <w:r>
        <w:rPr>
          <w:rFonts w:ascii="Candara" w:hAnsi="Candara"/>
          <w:b/>
          <w:sz w:val="24"/>
          <w:szCs w:val="24"/>
        </w:rPr>
        <w:t>α</w:t>
      </w:r>
      <w:r w:rsidRPr="004976AB">
        <w:rPr>
          <w:rFonts w:ascii="Candara" w:hAnsi="Candara"/>
          <w:b/>
          <w:sz w:val="24"/>
          <w:szCs w:val="24"/>
        </w:rPr>
        <w:t xml:space="preserve">ρινό εξάμηνο </w:t>
      </w:r>
      <w:r w:rsidRPr="004976AB">
        <w:rPr>
          <w:rFonts w:ascii="Candara" w:hAnsi="Candara"/>
          <w:sz w:val="24"/>
          <w:szCs w:val="24"/>
        </w:rPr>
        <w:t>του ακαδημαϊκού έτους</w:t>
      </w:r>
      <w:r w:rsidRPr="004976AB">
        <w:rPr>
          <w:rFonts w:ascii="Candara" w:hAnsi="Candara"/>
          <w:b/>
          <w:sz w:val="24"/>
          <w:szCs w:val="24"/>
        </w:rPr>
        <w:t xml:space="preserve"> 202</w:t>
      </w:r>
      <w:r>
        <w:rPr>
          <w:rFonts w:ascii="Candara" w:hAnsi="Candara"/>
          <w:b/>
          <w:sz w:val="24"/>
          <w:szCs w:val="24"/>
        </w:rPr>
        <w:t>5</w:t>
      </w:r>
      <w:r w:rsidRPr="004976AB">
        <w:rPr>
          <w:rFonts w:ascii="Candara" w:hAnsi="Candara"/>
          <w:b/>
          <w:sz w:val="24"/>
          <w:szCs w:val="24"/>
        </w:rPr>
        <w:t>-202</w:t>
      </w:r>
      <w:r>
        <w:rPr>
          <w:rFonts w:ascii="Candara" w:hAnsi="Candara"/>
          <w:b/>
          <w:sz w:val="24"/>
          <w:szCs w:val="24"/>
        </w:rPr>
        <w:t>6</w:t>
      </w:r>
      <w:r w:rsidRPr="004976AB">
        <w:rPr>
          <w:rFonts w:ascii="Candara" w:hAnsi="Candara"/>
          <w:b/>
          <w:sz w:val="24"/>
          <w:szCs w:val="24"/>
        </w:rPr>
        <w:t xml:space="preserve"> το υποχρεωτικό </w:t>
      </w:r>
      <w:r w:rsidRPr="004976AB">
        <w:rPr>
          <w:rFonts w:ascii="Candara" w:hAnsi="Candara"/>
          <w:sz w:val="24"/>
          <w:szCs w:val="24"/>
        </w:rPr>
        <w:t>μάθημα</w:t>
      </w:r>
      <w:r w:rsidRPr="004976AB">
        <w:rPr>
          <w:rFonts w:ascii="Candara" w:hAnsi="Candara"/>
          <w:b/>
          <w:sz w:val="24"/>
          <w:szCs w:val="24"/>
        </w:rPr>
        <w:t xml:space="preserve"> «</w:t>
      </w:r>
      <w:r>
        <w:rPr>
          <w:rFonts w:ascii="Candara" w:hAnsi="Candara" w:cs="Arial"/>
          <w:b/>
          <w:sz w:val="22"/>
          <w:szCs w:val="22"/>
        </w:rPr>
        <w:t>Γενικές αρχές οικολογίας</w:t>
      </w:r>
      <w:r w:rsidRPr="004976AB">
        <w:rPr>
          <w:rFonts w:ascii="Candara" w:eastAsia="Tahoma" w:hAnsi="Candara" w:cs="Tahoma"/>
          <w:b/>
          <w:sz w:val="24"/>
          <w:szCs w:val="24"/>
        </w:rPr>
        <w:t xml:space="preserve">» </w:t>
      </w:r>
      <w:r w:rsidRPr="004976AB">
        <w:rPr>
          <w:rFonts w:ascii="Candara" w:eastAsia="Tahoma" w:hAnsi="Candara" w:cs="Tahoma"/>
          <w:sz w:val="24"/>
          <w:szCs w:val="24"/>
        </w:rPr>
        <w:t xml:space="preserve">δεν θα διδαχθεί. Ως εκ τούτου, οι </w:t>
      </w:r>
      <w:r w:rsidRPr="004976AB">
        <w:rPr>
          <w:rFonts w:ascii="Candara" w:hAnsi="Candara"/>
          <w:sz w:val="24"/>
          <w:szCs w:val="24"/>
        </w:rPr>
        <w:t xml:space="preserve">φοιτητές/φοιτήτριες του </w:t>
      </w:r>
      <w:r>
        <w:rPr>
          <w:rFonts w:ascii="Candara" w:hAnsi="Candara"/>
          <w:sz w:val="24"/>
          <w:szCs w:val="24"/>
        </w:rPr>
        <w:t>2</w:t>
      </w:r>
      <w:r w:rsidRPr="004976AB">
        <w:rPr>
          <w:rFonts w:ascii="Candara" w:hAnsi="Candara"/>
          <w:sz w:val="24"/>
          <w:szCs w:val="24"/>
          <w:vertAlign w:val="superscript"/>
        </w:rPr>
        <w:t>ου</w:t>
      </w:r>
      <w:r w:rsidRPr="004976AB">
        <w:rPr>
          <w:rFonts w:ascii="Candara" w:hAnsi="Candara"/>
          <w:sz w:val="24"/>
          <w:szCs w:val="24"/>
        </w:rPr>
        <w:t xml:space="preserve"> εξαμήνου θα δηλώσουν τρ</w:t>
      </w:r>
      <w:r>
        <w:rPr>
          <w:rFonts w:ascii="Candara" w:hAnsi="Candara"/>
          <w:sz w:val="24"/>
          <w:szCs w:val="24"/>
        </w:rPr>
        <w:t>ί</w:t>
      </w:r>
      <w:r w:rsidRPr="004976AB">
        <w:rPr>
          <w:rFonts w:ascii="Candara" w:hAnsi="Candara"/>
          <w:sz w:val="24"/>
          <w:szCs w:val="24"/>
        </w:rPr>
        <w:t>α (</w:t>
      </w:r>
      <w:r>
        <w:rPr>
          <w:rFonts w:ascii="Candara" w:hAnsi="Candara"/>
          <w:sz w:val="24"/>
          <w:szCs w:val="24"/>
        </w:rPr>
        <w:t>3</w:t>
      </w:r>
      <w:r w:rsidRPr="004976AB">
        <w:rPr>
          <w:rFonts w:ascii="Candara" w:hAnsi="Candara"/>
          <w:sz w:val="24"/>
          <w:szCs w:val="24"/>
        </w:rPr>
        <w:t xml:space="preserve">), αντί </w:t>
      </w:r>
      <w:r>
        <w:rPr>
          <w:rFonts w:ascii="Candara" w:hAnsi="Candara"/>
          <w:sz w:val="24"/>
          <w:szCs w:val="24"/>
        </w:rPr>
        <w:t>δύο</w:t>
      </w:r>
      <w:r w:rsidRPr="004976AB">
        <w:rPr>
          <w:rFonts w:ascii="Candara" w:hAnsi="Candara"/>
          <w:sz w:val="24"/>
          <w:szCs w:val="24"/>
        </w:rPr>
        <w:t xml:space="preserve"> (</w:t>
      </w:r>
      <w:r>
        <w:rPr>
          <w:rFonts w:ascii="Candara" w:hAnsi="Candara"/>
          <w:sz w:val="24"/>
          <w:szCs w:val="24"/>
        </w:rPr>
        <w:t>2</w:t>
      </w:r>
      <w:r w:rsidRPr="004976AB">
        <w:rPr>
          <w:rFonts w:ascii="Candara" w:hAnsi="Candara"/>
          <w:sz w:val="24"/>
          <w:szCs w:val="24"/>
        </w:rPr>
        <w:t xml:space="preserve">), μαθήματα </w:t>
      </w:r>
      <w:r w:rsidRPr="004976AB">
        <w:rPr>
          <w:rFonts w:ascii="Candara" w:hAnsi="Candara"/>
          <w:sz w:val="24"/>
          <w:szCs w:val="24"/>
        </w:rPr>
        <w:lastRenderedPageBreak/>
        <w:t xml:space="preserve">επιλογής, ενώ όταν θα διδαχθεί το συγκεκριμένο μάθημα θα δηλωθεί στη θέση ενός μαθήματος επιλογής, στο πλαίσιο του προβλεπόμενου αριθμού μαθημάτων για το εξάμηνο, δηλαδή </w:t>
      </w:r>
      <w:r w:rsidRPr="004976AB">
        <w:rPr>
          <w:rFonts w:ascii="Candara" w:hAnsi="Candara"/>
          <w:b/>
          <w:sz w:val="24"/>
          <w:szCs w:val="24"/>
        </w:rPr>
        <w:t>ΔΕΝ</w:t>
      </w:r>
      <w:r w:rsidRPr="004976AB">
        <w:rPr>
          <w:rFonts w:ascii="Candara" w:hAnsi="Candara"/>
          <w:sz w:val="24"/>
          <w:szCs w:val="24"/>
        </w:rPr>
        <w:t xml:space="preserve"> θα δηλωθεί ως </w:t>
      </w:r>
      <w:proofErr w:type="spellStart"/>
      <w:r w:rsidRPr="004976AB">
        <w:rPr>
          <w:rFonts w:ascii="Candara" w:hAnsi="Candara"/>
          <w:sz w:val="24"/>
          <w:szCs w:val="24"/>
        </w:rPr>
        <w:t>χρωστούμενο</w:t>
      </w:r>
      <w:proofErr w:type="spellEnd"/>
      <w:r w:rsidRPr="004976AB">
        <w:rPr>
          <w:rFonts w:ascii="Candara" w:hAnsi="Candara"/>
          <w:sz w:val="24"/>
          <w:szCs w:val="24"/>
        </w:rPr>
        <w:t>.</w:t>
      </w:r>
    </w:p>
    <w:p w:rsidR="00C15567" w:rsidRPr="00247C3E" w:rsidRDefault="00C15567" w:rsidP="00C15567">
      <w:pPr>
        <w:pStyle w:val="a3"/>
        <w:ind w:left="567"/>
        <w:jc w:val="both"/>
        <w:rPr>
          <w:rFonts w:ascii="Candara" w:eastAsia="Tahoma" w:hAnsi="Candara" w:cs="Tahoma"/>
        </w:rPr>
      </w:pPr>
    </w:p>
    <w:p w:rsidR="00C15567" w:rsidRPr="002C379A" w:rsidRDefault="00C15567" w:rsidP="00C15567">
      <w:pPr>
        <w:pStyle w:val="a3"/>
        <w:ind w:left="567"/>
        <w:jc w:val="both"/>
        <w:rPr>
          <w:rFonts w:ascii="Candara" w:hAnsi="Candara" w:cstheme="minorHAnsi"/>
          <w:sz w:val="24"/>
          <w:szCs w:val="24"/>
        </w:rPr>
      </w:pPr>
      <w:r w:rsidRPr="002C379A">
        <w:rPr>
          <w:rFonts w:ascii="Candara" w:eastAsia="Tahoma" w:hAnsi="Candara" w:cs="Tahoma"/>
          <w:sz w:val="24"/>
          <w:szCs w:val="24"/>
        </w:rPr>
        <w:t xml:space="preserve">Οι </w:t>
      </w:r>
      <w:r w:rsidRPr="002C379A">
        <w:rPr>
          <w:rFonts w:ascii="Candara" w:hAnsi="Candara"/>
          <w:sz w:val="24"/>
          <w:szCs w:val="24"/>
        </w:rPr>
        <w:t xml:space="preserve">φοιτητές/φοιτήτριες του </w:t>
      </w:r>
      <w:r>
        <w:rPr>
          <w:rFonts w:ascii="Candara" w:hAnsi="Candara"/>
          <w:sz w:val="24"/>
          <w:szCs w:val="24"/>
        </w:rPr>
        <w:t>8</w:t>
      </w:r>
      <w:r w:rsidRPr="002C379A">
        <w:rPr>
          <w:rFonts w:ascii="Candara" w:hAnsi="Candara"/>
          <w:sz w:val="24"/>
          <w:szCs w:val="24"/>
          <w:vertAlign w:val="superscript"/>
        </w:rPr>
        <w:t>ου</w:t>
      </w:r>
      <w:r w:rsidRPr="002C379A">
        <w:rPr>
          <w:rFonts w:ascii="Candara" w:hAnsi="Candara"/>
          <w:sz w:val="24"/>
          <w:szCs w:val="24"/>
        </w:rPr>
        <w:t xml:space="preserve"> εξαμήνου και άνω που χρωστούν το</w:t>
      </w:r>
      <w:r w:rsidRPr="002C379A">
        <w:rPr>
          <w:rFonts w:ascii="Candara" w:hAnsi="Candara"/>
          <w:b/>
          <w:sz w:val="24"/>
          <w:szCs w:val="24"/>
        </w:rPr>
        <w:t xml:space="preserve"> </w:t>
      </w:r>
      <w:r w:rsidRPr="002C379A">
        <w:rPr>
          <w:rFonts w:ascii="Candara" w:hAnsi="Candara"/>
          <w:sz w:val="24"/>
          <w:szCs w:val="24"/>
        </w:rPr>
        <w:t>μάθημα</w:t>
      </w:r>
      <w:r w:rsidRPr="002C379A">
        <w:rPr>
          <w:rFonts w:ascii="Candara" w:hAnsi="Candara"/>
          <w:b/>
          <w:sz w:val="24"/>
          <w:szCs w:val="24"/>
        </w:rPr>
        <w:t xml:space="preserve"> </w:t>
      </w:r>
      <w:r w:rsidRPr="004976AB">
        <w:rPr>
          <w:rFonts w:ascii="Candara" w:hAnsi="Candara"/>
          <w:b/>
          <w:sz w:val="24"/>
          <w:szCs w:val="24"/>
        </w:rPr>
        <w:t>«</w:t>
      </w:r>
      <w:r>
        <w:rPr>
          <w:rFonts w:ascii="Candara" w:hAnsi="Candara" w:cs="Arial"/>
          <w:b/>
        </w:rPr>
        <w:t>Γενικές αρχές οικολογίας</w:t>
      </w:r>
      <w:r w:rsidRPr="004976AB">
        <w:rPr>
          <w:rFonts w:ascii="Candara" w:eastAsia="Tahoma" w:hAnsi="Candara" w:cs="Tahoma"/>
          <w:b/>
          <w:sz w:val="24"/>
          <w:szCs w:val="24"/>
        </w:rPr>
        <w:t xml:space="preserve">» </w:t>
      </w:r>
      <w:r w:rsidRPr="002C379A">
        <w:rPr>
          <w:rFonts w:ascii="Candara" w:hAnsi="Candara" w:cstheme="minorHAnsi"/>
          <w:sz w:val="24"/>
          <w:szCs w:val="24"/>
        </w:rPr>
        <w:t>και με την δήλωση των μαθημάτων του ε</w:t>
      </w:r>
      <w:r>
        <w:rPr>
          <w:rFonts w:ascii="Candara" w:hAnsi="Candara" w:cstheme="minorHAnsi"/>
          <w:sz w:val="24"/>
          <w:szCs w:val="24"/>
        </w:rPr>
        <w:t>α</w:t>
      </w:r>
      <w:r w:rsidRPr="002C379A">
        <w:rPr>
          <w:rFonts w:ascii="Candara" w:hAnsi="Candara" w:cstheme="minorHAnsi"/>
          <w:sz w:val="24"/>
          <w:szCs w:val="24"/>
        </w:rPr>
        <w:t>ρινού εξαμήνου, έπειτα από την επιτυχή εξέτασή τους, συμπληρώνουν τις υπόλοιπες προϋποθέσεις για τη λήψη πτυχίου, υποχρεούνται να το «αντικαταστήσουν» επιλέγοντας άλλο μάθημα του ιδίου  κύκλου με το υποχρεωτικό μάθημα. Ο/Η φοιτητής/φοιτήτρια οφείλει να ενημερώσει την Γραμματεία του Τμήματος σχετικά με το μάθημα επιλογής που θα «αντικαταστήσει» το προαναφερόμενο υποχρεωτικό μάθημα είτε με  «</w:t>
      </w:r>
      <w:r w:rsidRPr="002C379A">
        <w:rPr>
          <w:rFonts w:ascii="Candara" w:hAnsi="Candara" w:cstheme="minorHAnsi"/>
          <w:b/>
          <w:sz w:val="24"/>
          <w:szCs w:val="24"/>
        </w:rPr>
        <w:t xml:space="preserve">αίτηση» </w:t>
      </w:r>
      <w:r w:rsidRPr="002C379A">
        <w:rPr>
          <w:rFonts w:ascii="Candara" w:hAnsi="Candara" w:cstheme="minorHAnsi"/>
          <w:sz w:val="24"/>
          <w:szCs w:val="24"/>
        </w:rPr>
        <w:t xml:space="preserve">από την ηλεκτρονική Γραμματεία με τίτλο </w:t>
      </w:r>
      <w:r w:rsidRPr="004976AB">
        <w:rPr>
          <w:rFonts w:ascii="Candara" w:hAnsi="Candara"/>
          <w:b/>
          <w:sz w:val="24"/>
          <w:szCs w:val="24"/>
        </w:rPr>
        <w:t>«</w:t>
      </w:r>
      <w:r>
        <w:rPr>
          <w:rFonts w:ascii="Candara" w:hAnsi="Candara" w:cs="Arial"/>
          <w:b/>
        </w:rPr>
        <w:t>Γενικές αρχές οικολογίας</w:t>
      </w:r>
      <w:r w:rsidRPr="002C379A">
        <w:rPr>
          <w:rFonts w:ascii="Candara" w:eastAsia="Tahoma" w:hAnsi="Candara" w:cstheme="minorHAnsi"/>
          <w:sz w:val="24"/>
          <w:szCs w:val="24"/>
        </w:rPr>
        <w:t xml:space="preserve">» όπου θα αναγράφεται το μάθημα επιλογής που έχουν δηλώσει για «αντικατάσταση», είτε τηλεφωνικά στη Γραμματεία του Τμήματος </w:t>
      </w:r>
      <w:r w:rsidRPr="002C379A">
        <w:rPr>
          <w:rFonts w:ascii="Candara" w:eastAsia="Tahoma" w:hAnsi="Candara" w:cstheme="minorHAnsi"/>
          <w:b/>
          <w:sz w:val="24"/>
          <w:szCs w:val="24"/>
        </w:rPr>
        <w:t>ΑΠΟΚΛΕΙΣΤΙΚΑ</w:t>
      </w:r>
      <w:r w:rsidRPr="002C379A">
        <w:rPr>
          <w:rFonts w:ascii="Candara" w:eastAsia="Tahoma" w:hAnsi="Candara" w:cstheme="minorHAnsi"/>
          <w:sz w:val="24"/>
          <w:szCs w:val="24"/>
        </w:rPr>
        <w:t xml:space="preserve"> το διάστημα </w:t>
      </w:r>
      <w:r w:rsidRPr="002C379A">
        <w:rPr>
          <w:rFonts w:ascii="Candara" w:eastAsia="Tahoma" w:hAnsi="Candara" w:cstheme="minorHAnsi"/>
          <w:b/>
          <w:sz w:val="24"/>
          <w:szCs w:val="24"/>
        </w:rPr>
        <w:t xml:space="preserve">από </w:t>
      </w:r>
      <w:r w:rsidR="005A1276">
        <w:rPr>
          <w:rFonts w:ascii="Candara" w:hAnsi="Candara" w:cstheme="minorHAnsi"/>
          <w:b/>
          <w:sz w:val="28"/>
          <w:szCs w:val="28"/>
        </w:rPr>
        <w:t>23</w:t>
      </w:r>
      <w:r>
        <w:rPr>
          <w:rFonts w:ascii="Candara" w:hAnsi="Candara" w:cstheme="minorHAnsi"/>
          <w:b/>
          <w:sz w:val="28"/>
          <w:szCs w:val="28"/>
        </w:rPr>
        <w:t>-3</w:t>
      </w:r>
      <w:r w:rsidRPr="000069A7">
        <w:rPr>
          <w:rFonts w:ascii="Candara" w:hAnsi="Candara" w:cstheme="minorHAnsi"/>
          <w:b/>
          <w:sz w:val="28"/>
          <w:szCs w:val="28"/>
        </w:rPr>
        <w:t>-202</w:t>
      </w:r>
      <w:r>
        <w:rPr>
          <w:rFonts w:ascii="Candara" w:hAnsi="Candara" w:cstheme="minorHAnsi"/>
          <w:b/>
          <w:sz w:val="28"/>
          <w:szCs w:val="28"/>
        </w:rPr>
        <w:t>6</w:t>
      </w:r>
      <w:r w:rsidRPr="000069A7">
        <w:rPr>
          <w:rFonts w:ascii="Candara" w:hAnsi="Candara" w:cstheme="minorHAnsi"/>
          <w:b/>
          <w:sz w:val="28"/>
          <w:szCs w:val="28"/>
        </w:rPr>
        <w:t xml:space="preserve"> έως και </w:t>
      </w:r>
      <w:r>
        <w:rPr>
          <w:rFonts w:ascii="Candara" w:hAnsi="Candara" w:cstheme="minorHAnsi"/>
          <w:b/>
          <w:sz w:val="28"/>
          <w:szCs w:val="28"/>
        </w:rPr>
        <w:t>2</w:t>
      </w:r>
      <w:r w:rsidR="005A1276">
        <w:rPr>
          <w:rFonts w:ascii="Candara" w:hAnsi="Candara" w:cstheme="minorHAnsi"/>
          <w:b/>
          <w:sz w:val="28"/>
          <w:szCs w:val="28"/>
        </w:rPr>
        <w:t>6</w:t>
      </w:r>
      <w:r>
        <w:rPr>
          <w:rFonts w:ascii="Candara" w:hAnsi="Candara" w:cstheme="minorHAnsi"/>
          <w:b/>
          <w:sz w:val="28"/>
          <w:szCs w:val="28"/>
        </w:rPr>
        <w:t>-3</w:t>
      </w:r>
      <w:r w:rsidRPr="000069A7">
        <w:rPr>
          <w:rFonts w:ascii="Candara" w:hAnsi="Candara" w:cstheme="minorHAnsi"/>
          <w:b/>
          <w:sz w:val="28"/>
          <w:szCs w:val="28"/>
        </w:rPr>
        <w:t>-202</w:t>
      </w:r>
      <w:r>
        <w:rPr>
          <w:rFonts w:ascii="Candara" w:hAnsi="Candara" w:cstheme="minorHAnsi"/>
          <w:b/>
          <w:sz w:val="28"/>
          <w:szCs w:val="28"/>
        </w:rPr>
        <w:t>6</w:t>
      </w:r>
      <w:r w:rsidRPr="002C379A">
        <w:rPr>
          <w:rFonts w:ascii="Candara" w:hAnsi="Candara" w:cstheme="minorHAnsi"/>
          <w:sz w:val="24"/>
          <w:szCs w:val="24"/>
        </w:rPr>
        <w:t xml:space="preserve">. Αν, παρ’ ελπίδα, δεν ολοκληρώσουν τις προϋποθέσεις για τη λήψη πτυχίου έως ότου το μάθημα </w:t>
      </w:r>
      <w:r w:rsidRPr="004976AB">
        <w:rPr>
          <w:rFonts w:ascii="Candara" w:hAnsi="Candara"/>
          <w:b/>
          <w:sz w:val="24"/>
          <w:szCs w:val="24"/>
        </w:rPr>
        <w:t>«</w:t>
      </w:r>
      <w:r>
        <w:rPr>
          <w:rFonts w:ascii="Candara" w:hAnsi="Candara" w:cs="Arial"/>
          <w:b/>
        </w:rPr>
        <w:t>Γενικές αρχές οικολογίας</w:t>
      </w:r>
      <w:r w:rsidRPr="002C379A">
        <w:rPr>
          <w:rFonts w:ascii="Candara" w:eastAsia="Tahoma" w:hAnsi="Candara" w:cstheme="minorHAnsi"/>
          <w:sz w:val="24"/>
          <w:szCs w:val="24"/>
        </w:rPr>
        <w:t>»</w:t>
      </w:r>
      <w:r w:rsidRPr="002C379A">
        <w:rPr>
          <w:rFonts w:ascii="Candara" w:eastAsia="Tahoma" w:hAnsi="Candara" w:cs="Tahoma"/>
          <w:b/>
          <w:sz w:val="24"/>
          <w:szCs w:val="24"/>
        </w:rPr>
        <w:t xml:space="preserve"> </w:t>
      </w:r>
      <w:proofErr w:type="spellStart"/>
      <w:r w:rsidRPr="002C379A">
        <w:rPr>
          <w:rFonts w:ascii="Candara" w:hAnsi="Candara" w:cstheme="minorHAnsi"/>
          <w:sz w:val="24"/>
          <w:szCs w:val="24"/>
        </w:rPr>
        <w:t>ξαναδιδαχθεί</w:t>
      </w:r>
      <w:proofErr w:type="spellEnd"/>
      <w:r w:rsidRPr="002C379A">
        <w:rPr>
          <w:rFonts w:ascii="Candara" w:hAnsi="Candara" w:cstheme="minorHAnsi"/>
          <w:sz w:val="24"/>
          <w:szCs w:val="24"/>
        </w:rPr>
        <w:t xml:space="preserve"> θα πρέπει να εξετασθούν στο προαναφερόμενο Υποχρεωτικό </w:t>
      </w:r>
      <w:r w:rsidRPr="002C379A">
        <w:rPr>
          <w:rFonts w:ascii="Candara" w:hAnsi="Candara"/>
          <w:sz w:val="24"/>
          <w:szCs w:val="24"/>
        </w:rPr>
        <w:t>μάθημα</w:t>
      </w:r>
      <w:r w:rsidRPr="002C379A">
        <w:rPr>
          <w:rFonts w:ascii="Candara" w:eastAsia="Tahoma" w:hAnsi="Candara" w:cs="Tahoma"/>
          <w:b/>
          <w:sz w:val="24"/>
          <w:szCs w:val="24"/>
        </w:rPr>
        <w:t xml:space="preserve">. </w:t>
      </w:r>
    </w:p>
    <w:p w:rsidR="00C15567" w:rsidRPr="007F4AE9" w:rsidRDefault="00C15567" w:rsidP="00C15567">
      <w:pPr>
        <w:pStyle w:val="a3"/>
        <w:tabs>
          <w:tab w:val="left" w:pos="1420"/>
        </w:tabs>
        <w:ind w:left="284"/>
        <w:jc w:val="both"/>
        <w:rPr>
          <w:rFonts w:ascii="Candara" w:eastAsia="Tahoma" w:hAnsi="Candara" w:cs="Tahoma"/>
          <w:sz w:val="24"/>
          <w:szCs w:val="24"/>
        </w:rPr>
      </w:pPr>
    </w:p>
    <w:p w:rsidR="00C15567" w:rsidRDefault="00C15567" w:rsidP="00C15567">
      <w:pPr>
        <w:pStyle w:val="a3"/>
        <w:ind w:left="0"/>
        <w:jc w:val="both"/>
        <w:rPr>
          <w:rFonts w:ascii="Candara" w:eastAsia="Tahoma" w:hAnsi="Candara" w:cs="Tahoma"/>
          <w:sz w:val="24"/>
          <w:szCs w:val="24"/>
        </w:rPr>
      </w:pPr>
      <w:r>
        <w:rPr>
          <w:rFonts w:ascii="Candara" w:eastAsia="Tahoma" w:hAnsi="Candara" w:cs="Tahoma"/>
          <w:sz w:val="24"/>
          <w:szCs w:val="24"/>
        </w:rPr>
        <w:t>Σημείωση για τους/τις φοιτητές</w:t>
      </w:r>
      <w:r w:rsidRPr="002C379A">
        <w:rPr>
          <w:rFonts w:ascii="Candara" w:hAnsi="Candara"/>
          <w:sz w:val="24"/>
          <w:szCs w:val="24"/>
        </w:rPr>
        <w:t xml:space="preserve">/φοιτήτριες του </w:t>
      </w:r>
      <w:r>
        <w:rPr>
          <w:rFonts w:ascii="Candara" w:hAnsi="Candara"/>
          <w:sz w:val="24"/>
          <w:szCs w:val="24"/>
        </w:rPr>
        <w:t>4</w:t>
      </w:r>
      <w:r w:rsidRPr="002C379A">
        <w:rPr>
          <w:rFonts w:ascii="Candara" w:hAnsi="Candara"/>
          <w:sz w:val="24"/>
          <w:szCs w:val="24"/>
          <w:vertAlign w:val="superscript"/>
        </w:rPr>
        <w:t>ου</w:t>
      </w:r>
      <w:r w:rsidRPr="002C379A">
        <w:rPr>
          <w:rFonts w:ascii="Candara" w:hAnsi="Candara"/>
          <w:sz w:val="24"/>
          <w:szCs w:val="24"/>
        </w:rPr>
        <w:t xml:space="preserve"> εξαμήνου </w:t>
      </w:r>
      <w:r>
        <w:rPr>
          <w:rFonts w:ascii="Candara" w:hAnsi="Candara"/>
          <w:sz w:val="24"/>
          <w:szCs w:val="24"/>
        </w:rPr>
        <w:t xml:space="preserve">και </w:t>
      </w:r>
      <w:r w:rsidRPr="002C379A">
        <w:rPr>
          <w:rFonts w:ascii="Candara" w:hAnsi="Candara"/>
          <w:sz w:val="24"/>
          <w:szCs w:val="24"/>
        </w:rPr>
        <w:t xml:space="preserve">του </w:t>
      </w:r>
      <w:r>
        <w:rPr>
          <w:rFonts w:ascii="Candara" w:hAnsi="Candara"/>
          <w:sz w:val="24"/>
          <w:szCs w:val="24"/>
        </w:rPr>
        <w:t>6</w:t>
      </w:r>
      <w:r w:rsidRPr="002C379A">
        <w:rPr>
          <w:rFonts w:ascii="Candara" w:hAnsi="Candara"/>
          <w:sz w:val="24"/>
          <w:szCs w:val="24"/>
          <w:vertAlign w:val="superscript"/>
        </w:rPr>
        <w:t>ου</w:t>
      </w:r>
      <w:r w:rsidRPr="002C379A">
        <w:rPr>
          <w:rFonts w:ascii="Candara" w:hAnsi="Candara"/>
          <w:sz w:val="24"/>
          <w:szCs w:val="24"/>
        </w:rPr>
        <w:t xml:space="preserve"> εξαμήνου που χρωστούν το</w:t>
      </w:r>
      <w:r w:rsidRPr="002C379A">
        <w:rPr>
          <w:rFonts w:ascii="Candara" w:hAnsi="Candara"/>
          <w:b/>
          <w:sz w:val="24"/>
          <w:szCs w:val="24"/>
        </w:rPr>
        <w:t xml:space="preserve"> </w:t>
      </w:r>
      <w:r w:rsidRPr="002C379A">
        <w:rPr>
          <w:rFonts w:ascii="Candara" w:hAnsi="Candara"/>
          <w:sz w:val="24"/>
          <w:szCs w:val="24"/>
        </w:rPr>
        <w:t>μάθημα</w:t>
      </w:r>
      <w:r w:rsidRPr="002C379A">
        <w:rPr>
          <w:rFonts w:ascii="Candara" w:hAnsi="Candara"/>
          <w:b/>
          <w:sz w:val="24"/>
          <w:szCs w:val="24"/>
        </w:rPr>
        <w:t xml:space="preserve"> </w:t>
      </w:r>
      <w:r w:rsidRPr="004976AB">
        <w:rPr>
          <w:rFonts w:ascii="Candara" w:hAnsi="Candara"/>
          <w:b/>
          <w:sz w:val="24"/>
          <w:szCs w:val="24"/>
        </w:rPr>
        <w:t>«</w:t>
      </w:r>
      <w:r>
        <w:rPr>
          <w:rFonts w:ascii="Candara" w:hAnsi="Candara" w:cs="Arial"/>
          <w:b/>
        </w:rPr>
        <w:t>Γενικές αρχές οικολογίας</w:t>
      </w:r>
      <w:r w:rsidRPr="002C379A">
        <w:rPr>
          <w:rFonts w:ascii="Candara" w:eastAsia="Tahoma" w:hAnsi="Candara" w:cstheme="minorHAnsi"/>
          <w:sz w:val="24"/>
          <w:szCs w:val="24"/>
        </w:rPr>
        <w:t xml:space="preserve">» </w:t>
      </w:r>
      <w:r w:rsidR="00ED4BCD" w:rsidRPr="00ED4BCD">
        <w:rPr>
          <w:rFonts w:ascii="Candara" w:eastAsia="Tahoma" w:hAnsi="Candara" w:cs="Tahoma"/>
          <w:b/>
          <w:sz w:val="24"/>
          <w:szCs w:val="24"/>
        </w:rPr>
        <w:t>ΔΕΝ</w:t>
      </w:r>
      <w:r w:rsidRPr="00F55B28">
        <w:rPr>
          <w:rFonts w:ascii="Candara" w:eastAsia="Tahoma" w:hAnsi="Candara" w:cs="Tahoma"/>
          <w:sz w:val="24"/>
          <w:szCs w:val="24"/>
        </w:rPr>
        <w:t xml:space="preserve"> θα το δηλώσουν ως </w:t>
      </w:r>
      <w:proofErr w:type="spellStart"/>
      <w:r w:rsidRPr="00F55B28">
        <w:rPr>
          <w:rFonts w:ascii="Candara" w:eastAsia="Tahoma" w:hAnsi="Candara" w:cs="Tahoma"/>
          <w:sz w:val="24"/>
          <w:szCs w:val="24"/>
        </w:rPr>
        <w:t>χρωστούμενο</w:t>
      </w:r>
      <w:proofErr w:type="spellEnd"/>
      <w:r>
        <w:rPr>
          <w:rFonts w:ascii="Candara" w:eastAsia="Tahoma" w:hAnsi="Candara" w:cs="Tahoma"/>
          <w:sz w:val="24"/>
          <w:szCs w:val="24"/>
        </w:rPr>
        <w:t>, σύμφωνα με τα οριζόμενα στον Οδηγό Σπουδών, στη δήλωση του 4</w:t>
      </w:r>
      <w:r w:rsidRPr="00F55B28">
        <w:rPr>
          <w:rFonts w:ascii="Candara" w:eastAsia="Tahoma" w:hAnsi="Candara" w:cs="Tahoma"/>
          <w:sz w:val="24"/>
          <w:szCs w:val="24"/>
          <w:vertAlign w:val="superscript"/>
        </w:rPr>
        <w:t>ου</w:t>
      </w:r>
      <w:r>
        <w:rPr>
          <w:rFonts w:ascii="Candara" w:eastAsia="Tahoma" w:hAnsi="Candara" w:cs="Tahoma"/>
          <w:sz w:val="24"/>
          <w:szCs w:val="24"/>
        </w:rPr>
        <w:t xml:space="preserve"> εξαμήνου ή </w:t>
      </w:r>
      <w:r w:rsidRPr="002C379A">
        <w:rPr>
          <w:rFonts w:ascii="Candara" w:hAnsi="Candara"/>
          <w:sz w:val="24"/>
          <w:szCs w:val="24"/>
        </w:rPr>
        <w:t xml:space="preserve">του </w:t>
      </w:r>
      <w:r>
        <w:rPr>
          <w:rFonts w:ascii="Candara" w:hAnsi="Candara"/>
          <w:sz w:val="24"/>
          <w:szCs w:val="24"/>
        </w:rPr>
        <w:t>6</w:t>
      </w:r>
      <w:r w:rsidRPr="002C379A">
        <w:rPr>
          <w:rFonts w:ascii="Candara" w:hAnsi="Candara"/>
          <w:sz w:val="24"/>
          <w:szCs w:val="24"/>
          <w:vertAlign w:val="superscript"/>
        </w:rPr>
        <w:t>ου</w:t>
      </w:r>
      <w:r w:rsidRPr="002C379A">
        <w:rPr>
          <w:rFonts w:ascii="Candara" w:hAnsi="Candara"/>
          <w:sz w:val="24"/>
          <w:szCs w:val="24"/>
        </w:rPr>
        <w:t xml:space="preserve"> εξαμήνου</w:t>
      </w:r>
      <w:r>
        <w:rPr>
          <w:rFonts w:ascii="Candara" w:hAnsi="Candara"/>
          <w:sz w:val="24"/>
          <w:szCs w:val="24"/>
        </w:rPr>
        <w:t xml:space="preserve"> αντίστοιχα</w:t>
      </w:r>
      <w:r>
        <w:rPr>
          <w:rFonts w:ascii="Candara" w:eastAsia="Tahoma" w:hAnsi="Candara" w:cs="Tahoma"/>
          <w:sz w:val="24"/>
          <w:szCs w:val="24"/>
        </w:rPr>
        <w:t xml:space="preserve">, αλλά θα το δηλώσουν </w:t>
      </w:r>
      <w:r w:rsidRPr="00F55B28">
        <w:rPr>
          <w:rFonts w:ascii="Candara" w:eastAsia="Tahoma" w:hAnsi="Candara" w:cs="Tahoma"/>
          <w:sz w:val="24"/>
          <w:szCs w:val="24"/>
        </w:rPr>
        <w:t xml:space="preserve">ως </w:t>
      </w:r>
      <w:proofErr w:type="spellStart"/>
      <w:r w:rsidRPr="00F55B28">
        <w:rPr>
          <w:rFonts w:ascii="Candara" w:eastAsia="Tahoma" w:hAnsi="Candara" w:cs="Tahoma"/>
          <w:sz w:val="24"/>
          <w:szCs w:val="24"/>
        </w:rPr>
        <w:t>χρωστούμενο</w:t>
      </w:r>
      <w:proofErr w:type="spellEnd"/>
      <w:r>
        <w:rPr>
          <w:rFonts w:ascii="Candara" w:eastAsia="Tahoma" w:hAnsi="Candara" w:cs="Tahoma"/>
          <w:sz w:val="24"/>
          <w:szCs w:val="24"/>
        </w:rPr>
        <w:t xml:space="preserve"> στη δήλωση μαθημάτων του 6</w:t>
      </w:r>
      <w:r w:rsidRPr="00F55B28">
        <w:rPr>
          <w:rFonts w:ascii="Candara" w:eastAsia="Tahoma" w:hAnsi="Candara" w:cs="Tahoma"/>
          <w:sz w:val="24"/>
          <w:szCs w:val="24"/>
          <w:vertAlign w:val="superscript"/>
        </w:rPr>
        <w:t>ου</w:t>
      </w:r>
      <w:r>
        <w:rPr>
          <w:rFonts w:ascii="Candara" w:eastAsia="Tahoma" w:hAnsi="Candara" w:cs="Tahoma"/>
          <w:sz w:val="24"/>
          <w:szCs w:val="24"/>
        </w:rPr>
        <w:t xml:space="preserve"> εξαμήνου ή </w:t>
      </w:r>
      <w:r w:rsidRPr="002C379A">
        <w:rPr>
          <w:rFonts w:ascii="Candara" w:hAnsi="Candara"/>
          <w:sz w:val="24"/>
          <w:szCs w:val="24"/>
        </w:rPr>
        <w:t xml:space="preserve">του </w:t>
      </w:r>
      <w:r>
        <w:rPr>
          <w:rFonts w:ascii="Candara" w:hAnsi="Candara"/>
          <w:sz w:val="24"/>
          <w:szCs w:val="24"/>
        </w:rPr>
        <w:t>8</w:t>
      </w:r>
      <w:r w:rsidRPr="002C379A">
        <w:rPr>
          <w:rFonts w:ascii="Candara" w:hAnsi="Candara"/>
          <w:sz w:val="24"/>
          <w:szCs w:val="24"/>
          <w:vertAlign w:val="superscript"/>
        </w:rPr>
        <w:t>ου</w:t>
      </w:r>
      <w:r w:rsidRPr="002C379A">
        <w:rPr>
          <w:rFonts w:ascii="Candara" w:hAnsi="Candara"/>
          <w:sz w:val="24"/>
          <w:szCs w:val="24"/>
        </w:rPr>
        <w:t xml:space="preserve"> εξαμήνου</w:t>
      </w:r>
      <w:r>
        <w:rPr>
          <w:rFonts w:ascii="Candara" w:hAnsi="Candara"/>
          <w:sz w:val="24"/>
          <w:szCs w:val="24"/>
        </w:rPr>
        <w:t xml:space="preserve"> αντίστοιχα</w:t>
      </w:r>
      <w:r>
        <w:rPr>
          <w:rFonts w:ascii="Candara" w:eastAsia="Tahoma" w:hAnsi="Candara" w:cs="Tahoma"/>
          <w:sz w:val="24"/>
          <w:szCs w:val="24"/>
        </w:rPr>
        <w:t>, με την προϋπόθεση ότι θα  διδάσκεται. Σε διαφορετική περίπτωση θα υπάρχει ενημέρωση στην ανακοίνωση για τις δηλώσεις εκείνου του εξαμήνου.</w:t>
      </w:r>
    </w:p>
    <w:p w:rsidR="00C15567" w:rsidRPr="00B203E7" w:rsidRDefault="00C15567" w:rsidP="00C15567">
      <w:pPr>
        <w:pStyle w:val="a3"/>
        <w:ind w:left="0"/>
        <w:jc w:val="both"/>
        <w:rPr>
          <w:rFonts w:ascii="Candara" w:eastAsia="Tahoma" w:hAnsi="Candara" w:cs="Tahoma"/>
          <w:sz w:val="24"/>
          <w:szCs w:val="24"/>
        </w:rPr>
      </w:pPr>
    </w:p>
    <w:p w:rsidR="006966D8" w:rsidRPr="00B203E7" w:rsidRDefault="00343541" w:rsidP="005A1276">
      <w:pPr>
        <w:pStyle w:val="a3"/>
        <w:spacing w:after="0" w:line="240" w:lineRule="auto"/>
        <w:ind w:left="284"/>
        <w:jc w:val="both"/>
        <w:rPr>
          <w:rFonts w:ascii="Candara" w:hAnsi="Candara" w:cstheme="minorHAnsi"/>
          <w:sz w:val="24"/>
          <w:szCs w:val="24"/>
        </w:rPr>
      </w:pPr>
      <w:r w:rsidRPr="00B203E7">
        <w:rPr>
          <w:rFonts w:ascii="Candara" w:eastAsia="Tahoma" w:hAnsi="Candara" w:cs="Tahoma"/>
          <w:b/>
          <w:sz w:val="24"/>
          <w:szCs w:val="24"/>
        </w:rPr>
        <w:t xml:space="preserve">2. </w:t>
      </w:r>
      <w:r w:rsidR="00FB5A1C" w:rsidRPr="00B203E7">
        <w:rPr>
          <w:rFonts w:ascii="Candara" w:eastAsia="Tahoma" w:hAnsi="Candara" w:cs="Tahoma"/>
          <w:b/>
          <w:sz w:val="24"/>
          <w:szCs w:val="24"/>
        </w:rPr>
        <w:t>ΓΛΩΣΣΑ</w:t>
      </w:r>
      <w:r w:rsidR="00FB5A1C" w:rsidRPr="00B203E7">
        <w:rPr>
          <w:rFonts w:ascii="Candara" w:eastAsia="Tahoma" w:hAnsi="Candara" w:cs="Tahoma"/>
          <w:sz w:val="24"/>
          <w:szCs w:val="24"/>
        </w:rPr>
        <w:t xml:space="preserve">: Από τα μαθήματα της ξένης γλώσσας (Αγγλικά, Γαλλικά, Ιταλικά, Γερμανικά) επιλέγετε υποχρεωτικά ΜΟΝΟ ένα/εξάμηνο. Ο κύκλος της ξένης γλώσσας απαιτεί </w:t>
      </w:r>
      <w:r w:rsidR="00FB5A1C" w:rsidRPr="00B203E7">
        <w:rPr>
          <w:rFonts w:ascii="Candara" w:eastAsia="Tahoma" w:hAnsi="Candara" w:cs="Tahoma"/>
          <w:b/>
          <w:sz w:val="24"/>
          <w:szCs w:val="24"/>
        </w:rPr>
        <w:t xml:space="preserve">4 μαθήματα της ίδιας γλώσσας </w:t>
      </w:r>
      <w:r w:rsidR="00FB5A1C" w:rsidRPr="00B203E7">
        <w:rPr>
          <w:rFonts w:ascii="Candara" w:eastAsia="Tahoma" w:hAnsi="Candara" w:cs="Tahoma"/>
          <w:sz w:val="24"/>
          <w:szCs w:val="24"/>
        </w:rPr>
        <w:t>και δηλώνεται στο 1</w:t>
      </w:r>
      <w:r w:rsidR="00152115">
        <w:rPr>
          <w:rFonts w:ascii="Candara" w:eastAsia="Tahoma" w:hAnsi="Candara" w:cs="Tahoma"/>
          <w:sz w:val="24"/>
          <w:szCs w:val="24"/>
          <w:lang w:val="en-US"/>
        </w:rPr>
        <w:t>o</w:t>
      </w:r>
      <w:r w:rsidR="00FB5A1C" w:rsidRPr="00B203E7">
        <w:rPr>
          <w:rFonts w:ascii="Candara" w:eastAsia="Tahoma" w:hAnsi="Candara" w:cs="Tahoma"/>
          <w:sz w:val="24"/>
          <w:szCs w:val="24"/>
        </w:rPr>
        <w:t xml:space="preserve"> εξάμηνο.</w:t>
      </w:r>
      <w:r w:rsidRPr="00B203E7">
        <w:rPr>
          <w:rFonts w:ascii="Candara" w:hAnsi="Candara" w:cstheme="minorHAnsi"/>
          <w:sz w:val="24"/>
          <w:szCs w:val="24"/>
        </w:rPr>
        <w:t xml:space="preserve"> </w:t>
      </w:r>
    </w:p>
    <w:p w:rsidR="00DF46F1" w:rsidRPr="00B203E7" w:rsidRDefault="00DF46F1" w:rsidP="005A1276">
      <w:pPr>
        <w:pStyle w:val="a3"/>
        <w:spacing w:after="0" w:line="240" w:lineRule="auto"/>
        <w:ind w:left="284"/>
        <w:jc w:val="both"/>
        <w:rPr>
          <w:rFonts w:ascii="Candara" w:hAnsi="Candara" w:cstheme="minorHAnsi"/>
          <w:sz w:val="24"/>
          <w:szCs w:val="24"/>
        </w:rPr>
      </w:pPr>
    </w:p>
    <w:p w:rsidR="005A1276" w:rsidRDefault="001B59A7" w:rsidP="005A1276">
      <w:pPr>
        <w:jc w:val="both"/>
      </w:pPr>
      <w:r w:rsidRPr="005A1276">
        <w:rPr>
          <w:rFonts w:ascii="Candara" w:hAnsi="Candara" w:cstheme="minorHAnsi"/>
          <w:b/>
          <w:sz w:val="24"/>
          <w:szCs w:val="24"/>
        </w:rPr>
        <w:t>ΣΗΜΑΝΤΙΚ</w:t>
      </w:r>
      <w:r w:rsidR="00C15567" w:rsidRPr="005A1276">
        <w:rPr>
          <w:rFonts w:ascii="Candara" w:hAnsi="Candara" w:cstheme="minorHAnsi"/>
          <w:b/>
          <w:sz w:val="24"/>
          <w:szCs w:val="24"/>
        </w:rPr>
        <w:t>Ο</w:t>
      </w:r>
      <w:r w:rsidRPr="005A1276">
        <w:rPr>
          <w:rFonts w:ascii="Candara" w:hAnsi="Candara" w:cstheme="minorHAnsi"/>
          <w:b/>
          <w:sz w:val="24"/>
          <w:szCs w:val="24"/>
        </w:rPr>
        <w:t xml:space="preserve">: </w:t>
      </w:r>
      <w:r w:rsidR="00A9624C" w:rsidRPr="005A1276">
        <w:rPr>
          <w:rFonts w:ascii="Candara" w:hAnsi="Candara" w:cstheme="minorHAnsi"/>
          <w:b/>
          <w:sz w:val="24"/>
          <w:szCs w:val="24"/>
        </w:rPr>
        <w:t xml:space="preserve">Η δήλωση των μαθημάτων σε κάθε εξάμηνο </w:t>
      </w:r>
      <w:r w:rsidR="005A1276" w:rsidRPr="005A1276">
        <w:rPr>
          <w:rFonts w:ascii="Candara" w:hAnsi="Candara" w:cstheme="minorHAnsi"/>
          <w:b/>
          <w:sz w:val="24"/>
          <w:szCs w:val="24"/>
        </w:rPr>
        <w:t xml:space="preserve">από τον/την φοιτητή/φοιτήτρια </w:t>
      </w:r>
      <w:r w:rsidR="00A9624C" w:rsidRPr="005A1276">
        <w:rPr>
          <w:rFonts w:ascii="Candara" w:hAnsi="Candara" w:cstheme="minorHAnsi"/>
          <w:b/>
          <w:sz w:val="24"/>
          <w:szCs w:val="24"/>
        </w:rPr>
        <w:t xml:space="preserve">είναι </w:t>
      </w:r>
      <w:r w:rsidR="005A1276" w:rsidRPr="005A1276">
        <w:rPr>
          <w:rFonts w:ascii="Candara" w:hAnsi="Candara" w:cstheme="minorHAnsi"/>
          <w:b/>
          <w:sz w:val="24"/>
          <w:szCs w:val="24"/>
        </w:rPr>
        <w:t xml:space="preserve">πάρα πολύ σημαντική και του/της δίνει το δικαίωμα </w:t>
      </w:r>
      <w:r w:rsidR="005A1276">
        <w:rPr>
          <w:rFonts w:ascii="Candara" w:hAnsi="Candara" w:cstheme="minorHAnsi"/>
          <w:b/>
          <w:sz w:val="24"/>
          <w:szCs w:val="24"/>
        </w:rPr>
        <w:t>της</w:t>
      </w:r>
      <w:r w:rsidR="005A1276" w:rsidRPr="005A1276">
        <w:rPr>
          <w:rFonts w:ascii="Candara" w:hAnsi="Candara" w:cstheme="minorHAnsi"/>
          <w:b/>
          <w:sz w:val="24"/>
          <w:szCs w:val="24"/>
        </w:rPr>
        <w:t>:</w:t>
      </w:r>
      <w:r w:rsidR="005A1276" w:rsidRPr="005A1276">
        <w:t xml:space="preserve"> </w:t>
      </w:r>
    </w:p>
    <w:p w:rsidR="005A1276" w:rsidRPr="005A1276" w:rsidRDefault="005A1276" w:rsidP="005A1276">
      <w:pPr>
        <w:pStyle w:val="a3"/>
        <w:numPr>
          <w:ilvl w:val="0"/>
          <w:numId w:val="32"/>
        </w:numPr>
        <w:spacing w:line="240" w:lineRule="auto"/>
        <w:ind w:left="284" w:hanging="284"/>
        <w:jc w:val="both"/>
        <w:rPr>
          <w:rFonts w:ascii="Candara" w:hAnsi="Candara" w:cstheme="minorHAnsi"/>
          <w:b/>
          <w:sz w:val="24"/>
          <w:szCs w:val="24"/>
        </w:rPr>
      </w:pPr>
      <w:r w:rsidRPr="005A1276">
        <w:rPr>
          <w:rFonts w:ascii="Candara" w:hAnsi="Candara" w:cstheme="minorHAnsi"/>
          <w:b/>
          <w:sz w:val="24"/>
          <w:szCs w:val="24"/>
        </w:rPr>
        <w:t>Παρακολούθησης μαθημάτων</w:t>
      </w:r>
      <w:r w:rsidR="00ED4BCD">
        <w:rPr>
          <w:rFonts w:ascii="Candara" w:hAnsi="Candara" w:cstheme="minorHAnsi"/>
          <w:b/>
          <w:sz w:val="24"/>
          <w:szCs w:val="24"/>
        </w:rPr>
        <w:t xml:space="preserve">, </w:t>
      </w:r>
      <w:r w:rsidRPr="005A1276">
        <w:rPr>
          <w:rFonts w:ascii="Candara" w:hAnsi="Candara" w:cstheme="minorHAnsi"/>
          <w:b/>
          <w:sz w:val="24"/>
          <w:szCs w:val="24"/>
        </w:rPr>
        <w:t>εργαστηρίων, φροντιστηρίων, κ.ά. του εξαμήνου φοίτησης,</w:t>
      </w:r>
    </w:p>
    <w:p w:rsidR="005A1276" w:rsidRPr="005A1276" w:rsidRDefault="005A1276" w:rsidP="005A1276">
      <w:pPr>
        <w:pStyle w:val="a3"/>
        <w:numPr>
          <w:ilvl w:val="1"/>
          <w:numId w:val="32"/>
        </w:numPr>
        <w:spacing w:line="240" w:lineRule="auto"/>
        <w:ind w:left="284" w:hanging="284"/>
        <w:jc w:val="both"/>
        <w:rPr>
          <w:rFonts w:ascii="Candara" w:hAnsi="Candara" w:cstheme="minorHAnsi"/>
          <w:b/>
          <w:sz w:val="24"/>
          <w:szCs w:val="24"/>
        </w:rPr>
      </w:pPr>
      <w:r w:rsidRPr="005A1276">
        <w:rPr>
          <w:rFonts w:ascii="Candara" w:hAnsi="Candara" w:cstheme="minorHAnsi"/>
          <w:b/>
          <w:sz w:val="24"/>
          <w:szCs w:val="24"/>
        </w:rPr>
        <w:t>Παραλαβής των σημειώσεων και συγγραμμάτων του εξαμήνου φοίτησης (έως του ορίου που ορίζεται</w:t>
      </w:r>
      <w:r>
        <w:rPr>
          <w:rFonts w:ascii="Candara" w:hAnsi="Candara" w:cstheme="minorHAnsi"/>
          <w:b/>
          <w:sz w:val="24"/>
          <w:szCs w:val="24"/>
        </w:rPr>
        <w:t xml:space="preserve"> </w:t>
      </w:r>
      <w:r w:rsidRPr="005A1276">
        <w:rPr>
          <w:rFonts w:ascii="Candara" w:hAnsi="Candara" w:cstheme="minorHAnsi"/>
          <w:b/>
          <w:sz w:val="24"/>
          <w:szCs w:val="24"/>
        </w:rPr>
        <w:t>από το Π</w:t>
      </w:r>
      <w:r w:rsidR="00ED4BCD">
        <w:rPr>
          <w:rFonts w:ascii="Candara" w:hAnsi="Candara" w:cstheme="minorHAnsi"/>
          <w:b/>
          <w:sz w:val="24"/>
          <w:szCs w:val="24"/>
        </w:rPr>
        <w:t>.</w:t>
      </w:r>
      <w:r w:rsidRPr="005A1276">
        <w:rPr>
          <w:rFonts w:ascii="Candara" w:hAnsi="Candara" w:cstheme="minorHAnsi"/>
          <w:b/>
          <w:sz w:val="24"/>
          <w:szCs w:val="24"/>
        </w:rPr>
        <w:t>Π</w:t>
      </w:r>
      <w:r w:rsidR="00ED4BCD">
        <w:rPr>
          <w:rFonts w:ascii="Candara" w:hAnsi="Candara" w:cstheme="minorHAnsi"/>
          <w:b/>
          <w:sz w:val="24"/>
          <w:szCs w:val="24"/>
        </w:rPr>
        <w:t>.</w:t>
      </w:r>
      <w:r w:rsidRPr="005A1276">
        <w:rPr>
          <w:rFonts w:ascii="Candara" w:hAnsi="Candara" w:cstheme="minorHAnsi"/>
          <w:b/>
          <w:sz w:val="24"/>
          <w:szCs w:val="24"/>
        </w:rPr>
        <w:t>Σ</w:t>
      </w:r>
      <w:r w:rsidR="00ED4BCD">
        <w:rPr>
          <w:rFonts w:ascii="Candara" w:hAnsi="Candara" w:cstheme="minorHAnsi"/>
          <w:b/>
          <w:sz w:val="24"/>
          <w:szCs w:val="24"/>
        </w:rPr>
        <w:t>.</w:t>
      </w:r>
      <w:r w:rsidRPr="005A1276">
        <w:rPr>
          <w:rFonts w:ascii="Candara" w:hAnsi="Candara" w:cstheme="minorHAnsi"/>
          <w:b/>
          <w:sz w:val="24"/>
          <w:szCs w:val="24"/>
        </w:rPr>
        <w:t>).</w:t>
      </w:r>
    </w:p>
    <w:p w:rsidR="00A9624C" w:rsidRDefault="005A1276" w:rsidP="005A1276">
      <w:pPr>
        <w:pStyle w:val="a3"/>
        <w:numPr>
          <w:ilvl w:val="1"/>
          <w:numId w:val="32"/>
        </w:numPr>
        <w:spacing w:line="240" w:lineRule="auto"/>
        <w:ind w:left="284" w:hanging="284"/>
        <w:jc w:val="both"/>
        <w:rPr>
          <w:rFonts w:ascii="Candara" w:hAnsi="Candara" w:cstheme="minorHAnsi"/>
          <w:b/>
          <w:sz w:val="24"/>
          <w:szCs w:val="24"/>
        </w:rPr>
      </w:pPr>
      <w:r w:rsidRPr="005A1276">
        <w:rPr>
          <w:rFonts w:ascii="Candara" w:hAnsi="Candara" w:cstheme="minorHAnsi"/>
          <w:b/>
          <w:sz w:val="24"/>
          <w:szCs w:val="24"/>
        </w:rPr>
        <w:t>Συμμετοχής στις εξετάσεις: α) των μαθημάτων του εξαμήνου φοίτησης (εαρινού ή χειμερινού) και β)</w:t>
      </w:r>
      <w:r>
        <w:rPr>
          <w:rFonts w:ascii="Candara" w:hAnsi="Candara" w:cstheme="minorHAnsi"/>
          <w:b/>
          <w:sz w:val="24"/>
          <w:szCs w:val="24"/>
        </w:rPr>
        <w:t xml:space="preserve">  </w:t>
      </w:r>
      <w:r w:rsidRPr="005A1276">
        <w:rPr>
          <w:rFonts w:ascii="Candara" w:hAnsi="Candara" w:cstheme="minorHAnsi"/>
          <w:b/>
          <w:sz w:val="24"/>
          <w:szCs w:val="24"/>
        </w:rPr>
        <w:t>μαθημάτων που έχει δηλώσει στα προηγούμενα εξάμηνα και στα οποία ο/η φοιτητής/</w:t>
      </w:r>
      <w:r>
        <w:rPr>
          <w:rFonts w:ascii="Candara" w:hAnsi="Candara" w:cstheme="minorHAnsi"/>
          <w:b/>
          <w:sz w:val="24"/>
          <w:szCs w:val="24"/>
        </w:rPr>
        <w:t>φοιτή</w:t>
      </w:r>
      <w:r w:rsidRPr="005A1276">
        <w:rPr>
          <w:rFonts w:ascii="Candara" w:hAnsi="Candara" w:cstheme="minorHAnsi"/>
          <w:b/>
          <w:sz w:val="24"/>
          <w:szCs w:val="24"/>
        </w:rPr>
        <w:t>τρια επιθυμεί να εξεταστεί, εφόσον δεν τα έχει ολοκληρώσει επιτυχώς</w:t>
      </w:r>
      <w:r>
        <w:rPr>
          <w:rFonts w:ascii="Candara" w:hAnsi="Candara" w:cstheme="minorHAnsi"/>
          <w:b/>
          <w:sz w:val="24"/>
          <w:szCs w:val="24"/>
        </w:rPr>
        <w:t xml:space="preserve"> </w:t>
      </w:r>
      <w:r w:rsidRPr="005A1276">
        <w:rPr>
          <w:rFonts w:ascii="Candara" w:hAnsi="Candara" w:cstheme="minorHAnsi"/>
          <w:b/>
          <w:sz w:val="24"/>
          <w:szCs w:val="24"/>
        </w:rPr>
        <w:t>(εαρινού ή χειμερινού) και γ) καθώς και στις επαναληπτικές</w:t>
      </w:r>
      <w:r>
        <w:rPr>
          <w:rFonts w:ascii="Candara" w:hAnsi="Candara" w:cstheme="minorHAnsi"/>
          <w:b/>
          <w:sz w:val="24"/>
          <w:szCs w:val="24"/>
        </w:rPr>
        <w:t xml:space="preserve"> </w:t>
      </w:r>
      <w:r w:rsidRPr="005A1276">
        <w:rPr>
          <w:rFonts w:ascii="Candara" w:hAnsi="Candara" w:cstheme="minorHAnsi"/>
          <w:b/>
          <w:sz w:val="24"/>
          <w:szCs w:val="24"/>
        </w:rPr>
        <w:t>εξετάσεις του Σεπτεμβρίου.</w:t>
      </w:r>
    </w:p>
    <w:p w:rsidR="005A1276" w:rsidRPr="005A1276" w:rsidRDefault="005A1276" w:rsidP="005A1276">
      <w:pPr>
        <w:jc w:val="both"/>
        <w:rPr>
          <w:rFonts w:ascii="Candara" w:hAnsi="Candara" w:cstheme="minorHAnsi"/>
          <w:b/>
          <w:sz w:val="24"/>
          <w:szCs w:val="24"/>
        </w:rPr>
      </w:pPr>
      <w:r>
        <w:rPr>
          <w:rFonts w:ascii="Candara" w:hAnsi="Candara" w:cstheme="minorHAnsi"/>
          <w:b/>
          <w:sz w:val="24"/>
          <w:szCs w:val="24"/>
        </w:rPr>
        <w:t>Επίσης, σύμφωνα και με τον Κανονισμό Προπτυχιακών Σπουδών του Πανεπιστημίου Θεσσαλίας, στο άρθρο 4 αναφέρεται: «…</w:t>
      </w:r>
      <w:r w:rsidRPr="005A1276">
        <w:rPr>
          <w:rFonts w:ascii="Candara" w:hAnsi="Candara" w:cstheme="minorHAnsi"/>
          <w:b/>
          <w:sz w:val="24"/>
          <w:szCs w:val="24"/>
        </w:rPr>
        <w:t>Δεν είναι δυνατό να προσέλθει σε εξετάσεις φοιτητής/</w:t>
      </w:r>
      <w:proofErr w:type="spellStart"/>
      <w:r w:rsidRPr="005A1276">
        <w:rPr>
          <w:rFonts w:ascii="Candara" w:hAnsi="Candara" w:cstheme="minorHAnsi"/>
          <w:b/>
          <w:sz w:val="24"/>
          <w:szCs w:val="24"/>
        </w:rPr>
        <w:t>τρια</w:t>
      </w:r>
      <w:proofErr w:type="spellEnd"/>
      <w:r w:rsidRPr="005A1276">
        <w:rPr>
          <w:rFonts w:ascii="Candara" w:hAnsi="Candara" w:cstheme="minorHAnsi"/>
          <w:b/>
          <w:sz w:val="24"/>
          <w:szCs w:val="24"/>
        </w:rPr>
        <w:t xml:space="preserve"> σε μάθημα για το οποίο δεν έχει υποβάλει</w:t>
      </w:r>
      <w:r>
        <w:rPr>
          <w:rFonts w:ascii="Candara" w:hAnsi="Candara" w:cstheme="minorHAnsi"/>
          <w:b/>
          <w:sz w:val="24"/>
          <w:szCs w:val="24"/>
        </w:rPr>
        <w:t xml:space="preserve"> </w:t>
      </w:r>
      <w:r w:rsidRPr="005A1276">
        <w:rPr>
          <w:rFonts w:ascii="Candara" w:hAnsi="Candara" w:cstheme="minorHAnsi"/>
          <w:b/>
          <w:sz w:val="24"/>
          <w:szCs w:val="24"/>
        </w:rPr>
        <w:t>δήλωση, στις αντίστοιχες περιόδους δήλωσης μαθημάτων.</w:t>
      </w:r>
      <w:r>
        <w:rPr>
          <w:rFonts w:ascii="Candara" w:hAnsi="Candara" w:cstheme="minorHAnsi"/>
          <w:b/>
          <w:sz w:val="24"/>
          <w:szCs w:val="24"/>
        </w:rPr>
        <w:t xml:space="preserve"> </w:t>
      </w:r>
      <w:r w:rsidRPr="005A1276">
        <w:rPr>
          <w:rFonts w:ascii="Candara" w:hAnsi="Candara" w:cstheme="minorHAnsi"/>
          <w:b/>
          <w:sz w:val="24"/>
          <w:szCs w:val="24"/>
        </w:rPr>
        <w:t>Εκπρόθεσμη υποβολή δήλωσης μαθημάτων δεν γίνεται δεκτή</w:t>
      </w:r>
      <w:r>
        <w:rPr>
          <w:rFonts w:ascii="Candara" w:hAnsi="Candara" w:cstheme="minorHAnsi"/>
          <w:b/>
          <w:sz w:val="24"/>
          <w:szCs w:val="24"/>
        </w:rPr>
        <w:t>….»</w:t>
      </w:r>
    </w:p>
    <w:p w:rsidR="00A9624C" w:rsidRDefault="00A9624C" w:rsidP="00C169B5">
      <w:pPr>
        <w:pStyle w:val="a3"/>
        <w:spacing w:after="0" w:line="240" w:lineRule="auto"/>
        <w:ind w:left="0"/>
        <w:jc w:val="both"/>
        <w:rPr>
          <w:rFonts w:ascii="Candara" w:hAnsi="Candara" w:cstheme="minorHAnsi"/>
          <w:b/>
          <w:sz w:val="24"/>
          <w:szCs w:val="24"/>
        </w:rPr>
      </w:pPr>
    </w:p>
    <w:p w:rsidR="001B59A7" w:rsidRPr="00A00245" w:rsidRDefault="00A9624C" w:rsidP="00C169B5">
      <w:pPr>
        <w:pStyle w:val="a3"/>
        <w:spacing w:after="0" w:line="240" w:lineRule="auto"/>
        <w:ind w:left="0"/>
        <w:jc w:val="both"/>
        <w:rPr>
          <w:rFonts w:ascii="Candara" w:hAnsi="Candara" w:cstheme="minorHAnsi"/>
          <w:sz w:val="24"/>
          <w:szCs w:val="24"/>
        </w:rPr>
      </w:pPr>
      <w:r>
        <w:rPr>
          <w:rFonts w:ascii="Candara" w:hAnsi="Candara" w:cstheme="minorHAnsi"/>
          <w:b/>
          <w:sz w:val="24"/>
          <w:szCs w:val="24"/>
        </w:rPr>
        <w:t>Ε</w:t>
      </w:r>
      <w:r w:rsidR="001B59A7" w:rsidRPr="00B203E7">
        <w:rPr>
          <w:rFonts w:ascii="Candara" w:hAnsi="Candara" w:cstheme="minorHAnsi"/>
          <w:b/>
          <w:sz w:val="24"/>
          <w:szCs w:val="24"/>
        </w:rPr>
        <w:t>πειδή στο νέο πρόγραμμα της ηλεκτρονικής γραμματείας πρέπει να γίνει η οριστικοποίηση των δηλώσεων των φοιτητών/φοιτητριών προκειμένου στη συνέχεια να μπορούν να δηλώσουν συγγράμματα στον «</w:t>
      </w:r>
      <w:proofErr w:type="spellStart"/>
      <w:r w:rsidR="001B59A7" w:rsidRPr="00B203E7">
        <w:rPr>
          <w:rFonts w:ascii="Candara" w:hAnsi="Candara" w:cstheme="minorHAnsi"/>
          <w:b/>
          <w:sz w:val="24"/>
          <w:szCs w:val="24"/>
        </w:rPr>
        <w:t>Εύδοξο</w:t>
      </w:r>
      <w:proofErr w:type="spellEnd"/>
      <w:r w:rsidR="001B59A7" w:rsidRPr="00B203E7">
        <w:rPr>
          <w:rFonts w:ascii="Candara" w:hAnsi="Candara" w:cstheme="minorHAnsi"/>
          <w:b/>
          <w:sz w:val="24"/>
          <w:szCs w:val="24"/>
        </w:rPr>
        <w:t>», ενημερώνουμε ότι η</w:t>
      </w:r>
      <w:r w:rsidR="00642E9A" w:rsidRPr="00B203E7">
        <w:rPr>
          <w:rFonts w:ascii="Candara" w:hAnsi="Candara" w:cstheme="minorHAnsi"/>
          <w:b/>
          <w:sz w:val="24"/>
          <w:szCs w:val="24"/>
        </w:rPr>
        <w:t xml:space="preserve"> </w:t>
      </w:r>
      <w:r w:rsidR="001B59A7" w:rsidRPr="00B203E7">
        <w:rPr>
          <w:rFonts w:ascii="Candara" w:hAnsi="Candara" w:cstheme="minorHAnsi"/>
          <w:b/>
          <w:sz w:val="24"/>
          <w:szCs w:val="24"/>
        </w:rPr>
        <w:t>οριστικοποίηση των δηλώσεων θα γίνει την</w:t>
      </w:r>
      <w:bookmarkStart w:id="2" w:name="_Hlk97816693"/>
      <w:r w:rsidR="001C27EF" w:rsidRPr="00B203E7">
        <w:rPr>
          <w:rFonts w:ascii="Candara" w:hAnsi="Candara" w:cstheme="minorHAnsi"/>
          <w:b/>
          <w:sz w:val="24"/>
          <w:szCs w:val="24"/>
        </w:rPr>
        <w:t xml:space="preserve"> </w:t>
      </w:r>
      <w:r w:rsidR="00635503">
        <w:rPr>
          <w:rFonts w:ascii="Candara" w:hAnsi="Candara" w:cstheme="minorHAnsi"/>
          <w:b/>
          <w:sz w:val="24"/>
          <w:szCs w:val="24"/>
        </w:rPr>
        <w:t>ΠΕΜΠ</w:t>
      </w:r>
      <w:r w:rsidR="001C27EF" w:rsidRPr="00B203E7">
        <w:rPr>
          <w:rFonts w:ascii="Candara" w:hAnsi="Candara" w:cstheme="minorHAnsi"/>
          <w:b/>
          <w:sz w:val="24"/>
          <w:szCs w:val="24"/>
        </w:rPr>
        <w:t>ΤΗ</w:t>
      </w:r>
      <w:bookmarkEnd w:id="2"/>
      <w:r w:rsidR="001C27EF" w:rsidRPr="00B203E7">
        <w:rPr>
          <w:rFonts w:ascii="Candara" w:hAnsi="Candara" w:cstheme="minorHAnsi"/>
          <w:b/>
          <w:sz w:val="24"/>
          <w:szCs w:val="24"/>
        </w:rPr>
        <w:t xml:space="preserve"> </w:t>
      </w:r>
      <w:r w:rsidR="00FF06D2">
        <w:rPr>
          <w:rFonts w:ascii="Candara" w:hAnsi="Candara" w:cstheme="minorHAnsi"/>
          <w:b/>
          <w:sz w:val="28"/>
          <w:szCs w:val="28"/>
        </w:rPr>
        <w:t>1</w:t>
      </w:r>
      <w:r w:rsidR="00635503">
        <w:rPr>
          <w:rFonts w:ascii="Candara" w:hAnsi="Candara" w:cstheme="minorHAnsi"/>
          <w:b/>
          <w:sz w:val="28"/>
          <w:szCs w:val="28"/>
        </w:rPr>
        <w:t>9</w:t>
      </w:r>
      <w:r w:rsidR="00FF06D2">
        <w:rPr>
          <w:rFonts w:ascii="Candara" w:hAnsi="Candara" w:cstheme="minorHAnsi"/>
          <w:b/>
          <w:sz w:val="28"/>
          <w:szCs w:val="28"/>
        </w:rPr>
        <w:t>-3</w:t>
      </w:r>
      <w:r w:rsidR="001B59A7" w:rsidRPr="00B203E7">
        <w:rPr>
          <w:rFonts w:ascii="Candara" w:hAnsi="Candara" w:cstheme="minorHAnsi"/>
          <w:b/>
          <w:sz w:val="28"/>
          <w:szCs w:val="28"/>
        </w:rPr>
        <w:t>-202</w:t>
      </w:r>
      <w:r w:rsidR="00C15567">
        <w:rPr>
          <w:rFonts w:ascii="Candara" w:hAnsi="Candara" w:cstheme="minorHAnsi"/>
          <w:b/>
          <w:sz w:val="28"/>
          <w:szCs w:val="28"/>
        </w:rPr>
        <w:t>6</w:t>
      </w:r>
      <w:r w:rsidR="001B59A7" w:rsidRPr="00B203E7">
        <w:rPr>
          <w:rFonts w:ascii="Candara" w:hAnsi="Candara" w:cstheme="minorHAnsi"/>
          <w:b/>
          <w:sz w:val="24"/>
          <w:szCs w:val="24"/>
        </w:rPr>
        <w:t>.</w:t>
      </w:r>
      <w:r w:rsidR="001B59A7">
        <w:rPr>
          <w:rFonts w:ascii="Candara" w:hAnsi="Candara" w:cstheme="minorHAnsi"/>
          <w:b/>
          <w:sz w:val="24"/>
          <w:szCs w:val="24"/>
        </w:rPr>
        <w:t xml:space="preserve"> Έπειτα από την οριστικοποίηση των δηλώσεων καμία αλλαγή στις δηλώσεις δεν θα μπορεί να γίνει (εκτός της πιθανής πρόσθεσης μαθημάτων ΧΕΙΜΕΡΙΝΟΥ ΕΞΑΜΗΝΟΥ).</w:t>
      </w:r>
    </w:p>
    <w:p w:rsidR="00C169B5" w:rsidRDefault="00C169B5" w:rsidP="00C169B5">
      <w:pPr>
        <w:jc w:val="both"/>
        <w:rPr>
          <w:rFonts w:ascii="Candara" w:hAnsi="Candara" w:cstheme="minorHAnsi"/>
          <w:b/>
          <w:sz w:val="24"/>
          <w:szCs w:val="24"/>
        </w:rPr>
      </w:pPr>
    </w:p>
    <w:p w:rsidR="00A404C0" w:rsidRPr="007F4AE9" w:rsidRDefault="00A404C0" w:rsidP="00C169B5">
      <w:pPr>
        <w:jc w:val="both"/>
        <w:rPr>
          <w:rFonts w:ascii="Candara" w:hAnsi="Candara" w:cstheme="minorHAnsi"/>
          <w:sz w:val="24"/>
          <w:szCs w:val="24"/>
        </w:rPr>
      </w:pPr>
      <w:r w:rsidRPr="007F4AE9">
        <w:rPr>
          <w:rFonts w:ascii="Candara" w:hAnsi="Candara" w:cstheme="minorHAnsi"/>
          <w:b/>
          <w:sz w:val="24"/>
          <w:szCs w:val="24"/>
        </w:rPr>
        <w:t>ΠΕΡΙΟΡΙΣΜΟΙ</w:t>
      </w:r>
      <w:r w:rsidRPr="007F4AE9">
        <w:rPr>
          <w:rFonts w:ascii="Candara" w:hAnsi="Candara" w:cstheme="minorHAnsi"/>
          <w:sz w:val="24"/>
          <w:szCs w:val="24"/>
        </w:rPr>
        <w:t xml:space="preserve">: </w:t>
      </w:r>
    </w:p>
    <w:p w:rsidR="001316A9" w:rsidRDefault="00A404C0" w:rsidP="001316A9">
      <w:pPr>
        <w:pStyle w:val="a3"/>
        <w:numPr>
          <w:ilvl w:val="0"/>
          <w:numId w:val="13"/>
        </w:numPr>
        <w:spacing w:after="0" w:line="240" w:lineRule="auto"/>
        <w:ind w:left="0" w:firstLine="0"/>
        <w:jc w:val="both"/>
        <w:rPr>
          <w:rFonts w:ascii="Candara" w:eastAsia="Times New Roman" w:hAnsi="Candara" w:cstheme="minorHAnsi"/>
          <w:sz w:val="24"/>
          <w:szCs w:val="24"/>
          <w:lang w:eastAsia="el-GR"/>
        </w:rPr>
      </w:pPr>
      <w:r w:rsidRPr="007F4AE9">
        <w:rPr>
          <w:rFonts w:ascii="Candara" w:eastAsia="Times New Roman" w:hAnsi="Candara" w:cstheme="minorHAnsi"/>
          <w:sz w:val="24"/>
          <w:szCs w:val="24"/>
          <w:lang w:eastAsia="el-GR"/>
        </w:rPr>
        <w:t>Οι φοιτητές</w:t>
      </w:r>
      <w:r w:rsidR="00AB55AD">
        <w:rPr>
          <w:rFonts w:ascii="Candara" w:eastAsia="Times New Roman" w:hAnsi="Candara" w:cstheme="minorHAnsi"/>
          <w:sz w:val="24"/>
          <w:szCs w:val="24"/>
          <w:lang w:eastAsia="el-GR"/>
        </w:rPr>
        <w:t>/φοιτήτριες</w:t>
      </w:r>
      <w:r w:rsidRPr="007F4AE9">
        <w:rPr>
          <w:rFonts w:ascii="Candara" w:eastAsia="Times New Roman" w:hAnsi="Candara" w:cstheme="minorHAnsi"/>
          <w:sz w:val="24"/>
          <w:szCs w:val="24"/>
          <w:lang w:eastAsia="el-GR"/>
        </w:rPr>
        <w:t xml:space="preserve"> ΔΕΝ μπορούν να δηλώσουν μαθήματα μεγαλύτερου εξαμήνου από αυτό που ανήκουν</w:t>
      </w:r>
      <w:r w:rsidR="00A92955" w:rsidRPr="007F4AE9">
        <w:rPr>
          <w:rFonts w:ascii="Candara" w:eastAsia="Times New Roman" w:hAnsi="Candara" w:cstheme="minorHAnsi"/>
          <w:sz w:val="24"/>
          <w:szCs w:val="24"/>
          <w:lang w:eastAsia="el-GR"/>
        </w:rPr>
        <w:t>.</w:t>
      </w:r>
      <w:r w:rsidRPr="007F4AE9">
        <w:rPr>
          <w:rFonts w:ascii="Candara" w:eastAsia="Times New Roman" w:hAnsi="Candara" w:cstheme="minorHAnsi"/>
          <w:color w:val="9BBB59" w:themeColor="accent3"/>
          <w:sz w:val="24"/>
          <w:szCs w:val="24"/>
          <w:lang w:eastAsia="el-GR"/>
        </w:rPr>
        <w:t xml:space="preserve"> </w:t>
      </w:r>
      <w:r w:rsidR="00DC0F1B" w:rsidRPr="007F4AE9">
        <w:rPr>
          <w:rFonts w:ascii="Candara" w:eastAsia="Times New Roman" w:hAnsi="Candara" w:cstheme="minorHAnsi"/>
          <w:sz w:val="24"/>
          <w:szCs w:val="24"/>
          <w:lang w:eastAsia="el-GR"/>
        </w:rPr>
        <w:t>Εξαίρεση αποτελούν οι φοιτητές</w:t>
      </w:r>
      <w:r w:rsidR="00AB55AD">
        <w:rPr>
          <w:rFonts w:ascii="Candara" w:eastAsia="Times New Roman" w:hAnsi="Candara" w:cstheme="minorHAnsi"/>
          <w:sz w:val="24"/>
          <w:szCs w:val="24"/>
          <w:lang w:eastAsia="el-GR"/>
        </w:rPr>
        <w:t>/φοιτήτριες</w:t>
      </w:r>
      <w:r w:rsidR="00DC0F1B" w:rsidRPr="007F4AE9">
        <w:rPr>
          <w:rFonts w:ascii="Candara" w:eastAsia="Times New Roman" w:hAnsi="Candara" w:cstheme="minorHAnsi"/>
          <w:sz w:val="24"/>
          <w:szCs w:val="24"/>
          <w:lang w:eastAsia="el-GR"/>
        </w:rPr>
        <w:t xml:space="preserve"> του </w:t>
      </w:r>
      <w:r w:rsidR="00F316F2">
        <w:rPr>
          <w:rFonts w:ascii="Candara" w:eastAsia="Times New Roman" w:hAnsi="Candara" w:cstheme="minorHAnsi"/>
          <w:sz w:val="24"/>
          <w:szCs w:val="24"/>
          <w:lang w:eastAsia="el-GR"/>
        </w:rPr>
        <w:t>6</w:t>
      </w:r>
      <w:r w:rsidR="00DC0F1B" w:rsidRPr="007F4AE9">
        <w:rPr>
          <w:rFonts w:ascii="Candara" w:eastAsia="Times New Roman" w:hAnsi="Candara" w:cstheme="minorHAnsi"/>
          <w:sz w:val="24"/>
          <w:szCs w:val="24"/>
          <w:vertAlign w:val="superscript"/>
          <w:lang w:eastAsia="el-GR"/>
        </w:rPr>
        <w:t>ου</w:t>
      </w:r>
      <w:r w:rsidR="00DC0F1B" w:rsidRPr="007F4AE9">
        <w:rPr>
          <w:rFonts w:ascii="Candara" w:eastAsia="Times New Roman" w:hAnsi="Candara" w:cstheme="minorHAnsi"/>
          <w:sz w:val="24"/>
          <w:szCs w:val="24"/>
          <w:lang w:eastAsia="el-GR"/>
        </w:rPr>
        <w:t xml:space="preserve"> εξαμήνου οι οποίοι</w:t>
      </w:r>
      <w:r w:rsidR="00642E9A">
        <w:rPr>
          <w:rFonts w:ascii="Candara" w:eastAsia="Times New Roman" w:hAnsi="Candara" w:cstheme="minorHAnsi"/>
          <w:sz w:val="24"/>
          <w:szCs w:val="24"/>
          <w:lang w:eastAsia="el-GR"/>
        </w:rPr>
        <w:t>/οποίες</w:t>
      </w:r>
      <w:r w:rsidR="00DC0F1B" w:rsidRPr="007F4AE9">
        <w:rPr>
          <w:rFonts w:ascii="Candara" w:eastAsia="Times New Roman" w:hAnsi="Candara" w:cstheme="minorHAnsi"/>
          <w:sz w:val="24"/>
          <w:szCs w:val="24"/>
          <w:lang w:eastAsia="el-GR"/>
        </w:rPr>
        <w:t xml:space="preserve"> μπορούν να δηλώσουν και μαθήματα του </w:t>
      </w:r>
      <w:r w:rsidR="00F316F2">
        <w:rPr>
          <w:rFonts w:ascii="Candara" w:eastAsia="Times New Roman" w:hAnsi="Candara" w:cstheme="minorHAnsi"/>
          <w:sz w:val="24"/>
          <w:szCs w:val="24"/>
          <w:lang w:eastAsia="el-GR"/>
        </w:rPr>
        <w:t>8</w:t>
      </w:r>
      <w:r w:rsidR="00DC0F1B" w:rsidRPr="007F4AE9">
        <w:rPr>
          <w:rFonts w:ascii="Candara" w:eastAsia="Times New Roman" w:hAnsi="Candara" w:cstheme="minorHAnsi"/>
          <w:sz w:val="24"/>
          <w:szCs w:val="24"/>
          <w:vertAlign w:val="superscript"/>
          <w:lang w:eastAsia="el-GR"/>
        </w:rPr>
        <w:t>ου</w:t>
      </w:r>
      <w:r w:rsidR="00DC0F1B" w:rsidRPr="007F4AE9">
        <w:rPr>
          <w:rFonts w:ascii="Candara" w:eastAsia="Times New Roman" w:hAnsi="Candara" w:cstheme="minorHAnsi"/>
          <w:sz w:val="24"/>
          <w:szCs w:val="24"/>
          <w:lang w:eastAsia="el-GR"/>
        </w:rPr>
        <w:t xml:space="preserve"> εξαμήνου.</w:t>
      </w:r>
    </w:p>
    <w:p w:rsidR="001316A9" w:rsidRPr="001316A9" w:rsidRDefault="001316A9" w:rsidP="001316A9">
      <w:pPr>
        <w:pStyle w:val="a3"/>
        <w:numPr>
          <w:ilvl w:val="0"/>
          <w:numId w:val="13"/>
        </w:numPr>
        <w:spacing w:after="0" w:line="240" w:lineRule="auto"/>
        <w:ind w:left="0" w:firstLine="0"/>
        <w:jc w:val="both"/>
        <w:rPr>
          <w:rFonts w:ascii="Candara" w:eastAsia="Times New Roman" w:hAnsi="Candara" w:cstheme="minorHAnsi"/>
          <w:sz w:val="24"/>
          <w:szCs w:val="24"/>
          <w:lang w:eastAsia="el-GR"/>
        </w:rPr>
      </w:pPr>
      <w:r w:rsidRPr="001316A9">
        <w:rPr>
          <w:rFonts w:ascii="Candara" w:hAnsi="Candara" w:cstheme="minorHAnsi"/>
          <w:sz w:val="24"/>
          <w:szCs w:val="24"/>
        </w:rPr>
        <w:t>Όταν αλλάζετε</w:t>
      </w:r>
      <w:r w:rsidR="00152115" w:rsidRPr="00152115">
        <w:rPr>
          <w:rFonts w:ascii="Candara" w:hAnsi="Candara" w:cstheme="minorHAnsi"/>
          <w:sz w:val="24"/>
          <w:szCs w:val="24"/>
        </w:rPr>
        <w:t xml:space="preserve"> </w:t>
      </w:r>
      <w:r w:rsidRPr="001316A9">
        <w:rPr>
          <w:rFonts w:ascii="Candara" w:hAnsi="Candara" w:cstheme="minorHAnsi"/>
          <w:sz w:val="24"/>
          <w:szCs w:val="24"/>
        </w:rPr>
        <w:t xml:space="preserve">μάθημα «Επιλογής» </w:t>
      </w:r>
      <w:r w:rsidRPr="001316A9">
        <w:rPr>
          <w:rFonts w:ascii="Candara" w:hAnsi="Candara" w:cstheme="minorHAnsi"/>
          <w:b/>
          <w:sz w:val="24"/>
          <w:szCs w:val="24"/>
        </w:rPr>
        <w:t>ΔΕΝ</w:t>
      </w:r>
      <w:r w:rsidRPr="001316A9">
        <w:rPr>
          <w:rFonts w:ascii="Candara" w:hAnsi="Candara" w:cstheme="minorHAnsi"/>
          <w:sz w:val="24"/>
          <w:szCs w:val="24"/>
        </w:rPr>
        <w:t xml:space="preserve"> δικαιούστε σύγγραμμα για το νέο μάθημα.</w:t>
      </w:r>
    </w:p>
    <w:p w:rsidR="001316A9" w:rsidRPr="001316A9" w:rsidRDefault="001316A9" w:rsidP="001316A9">
      <w:pPr>
        <w:pStyle w:val="a3"/>
        <w:numPr>
          <w:ilvl w:val="0"/>
          <w:numId w:val="13"/>
        </w:numPr>
        <w:spacing w:after="0" w:line="240" w:lineRule="auto"/>
        <w:ind w:left="0" w:firstLine="0"/>
        <w:jc w:val="both"/>
        <w:rPr>
          <w:rFonts w:ascii="Candara" w:eastAsia="Times New Roman" w:hAnsi="Candara" w:cstheme="minorHAnsi"/>
          <w:sz w:val="24"/>
          <w:szCs w:val="24"/>
          <w:lang w:eastAsia="el-GR"/>
        </w:rPr>
      </w:pPr>
      <w:r w:rsidRPr="001316A9">
        <w:rPr>
          <w:rFonts w:ascii="Candara" w:hAnsi="Candara" w:cstheme="minorHAnsi"/>
          <w:sz w:val="24"/>
          <w:szCs w:val="24"/>
        </w:rPr>
        <w:t xml:space="preserve">Φοιτητές/φοιτήτριες που έχουν τελειώσει την κανονική διάρκεια σπουδών (8 εξάμηνα) δηλώνουν </w:t>
      </w:r>
      <w:r w:rsidRPr="001316A9">
        <w:rPr>
          <w:rFonts w:ascii="Candara" w:hAnsi="Candara" w:cstheme="minorHAnsi"/>
          <w:b/>
          <w:sz w:val="24"/>
          <w:szCs w:val="24"/>
        </w:rPr>
        <w:t>όσα μαθήματα χρωστούν</w:t>
      </w:r>
      <w:r w:rsidRPr="001316A9">
        <w:rPr>
          <w:rFonts w:ascii="Candara" w:hAnsi="Candara" w:cstheme="minorHAnsi"/>
          <w:sz w:val="24"/>
          <w:szCs w:val="24"/>
        </w:rPr>
        <w:t xml:space="preserve"> και μόνο</w:t>
      </w:r>
      <w:r w:rsidRPr="001316A9">
        <w:rPr>
          <w:rFonts w:ascii="Candara" w:hAnsi="Candara" w:cstheme="minorHAnsi"/>
          <w:b/>
          <w:sz w:val="24"/>
          <w:szCs w:val="24"/>
        </w:rPr>
        <w:t xml:space="preserve">, </w:t>
      </w:r>
      <w:bookmarkStart w:id="3" w:name="_Hlk161917930"/>
      <w:r w:rsidRPr="001316A9">
        <w:rPr>
          <w:rFonts w:ascii="Candara" w:hAnsi="Candara" w:cstheme="minorHAnsi"/>
          <w:b/>
          <w:sz w:val="24"/>
          <w:szCs w:val="24"/>
        </w:rPr>
        <w:t>ανεξαρτήτως σε πιο εξάμηνο ανήκουν (</w:t>
      </w:r>
      <w:r>
        <w:rPr>
          <w:rFonts w:ascii="Candara" w:hAnsi="Candara" w:cstheme="minorHAnsi"/>
          <w:b/>
          <w:sz w:val="24"/>
          <w:szCs w:val="24"/>
        </w:rPr>
        <w:t>2</w:t>
      </w:r>
      <w:r w:rsidRPr="001316A9">
        <w:rPr>
          <w:rFonts w:ascii="Candara" w:hAnsi="Candara" w:cstheme="minorHAnsi"/>
          <w:b/>
          <w:sz w:val="24"/>
          <w:szCs w:val="24"/>
          <w:vertAlign w:val="superscript"/>
        </w:rPr>
        <w:t>ο</w:t>
      </w:r>
      <w:r w:rsidRPr="001316A9">
        <w:rPr>
          <w:rFonts w:ascii="Candara" w:hAnsi="Candara" w:cstheme="minorHAnsi"/>
          <w:b/>
          <w:sz w:val="24"/>
          <w:szCs w:val="24"/>
        </w:rPr>
        <w:t xml:space="preserve"> ή </w:t>
      </w:r>
      <w:r>
        <w:rPr>
          <w:rFonts w:ascii="Candara" w:hAnsi="Candara" w:cstheme="minorHAnsi"/>
          <w:b/>
          <w:sz w:val="24"/>
          <w:szCs w:val="24"/>
        </w:rPr>
        <w:t>4</w:t>
      </w:r>
      <w:r w:rsidRPr="001316A9">
        <w:rPr>
          <w:rFonts w:ascii="Candara" w:hAnsi="Candara" w:cstheme="minorHAnsi"/>
          <w:b/>
          <w:sz w:val="24"/>
          <w:szCs w:val="24"/>
          <w:vertAlign w:val="superscript"/>
        </w:rPr>
        <w:t>ο</w:t>
      </w:r>
      <w:r w:rsidRPr="001316A9">
        <w:rPr>
          <w:rFonts w:ascii="Candara" w:hAnsi="Candara" w:cstheme="minorHAnsi"/>
          <w:b/>
          <w:sz w:val="24"/>
          <w:szCs w:val="24"/>
        </w:rPr>
        <w:t xml:space="preserve"> ή </w:t>
      </w:r>
      <w:r>
        <w:rPr>
          <w:rFonts w:ascii="Candara" w:hAnsi="Candara" w:cstheme="minorHAnsi"/>
          <w:b/>
          <w:sz w:val="24"/>
          <w:szCs w:val="24"/>
        </w:rPr>
        <w:t>6</w:t>
      </w:r>
      <w:r w:rsidRPr="001316A9">
        <w:rPr>
          <w:rFonts w:ascii="Candara" w:hAnsi="Candara" w:cstheme="minorHAnsi"/>
          <w:b/>
          <w:sz w:val="24"/>
          <w:szCs w:val="24"/>
          <w:vertAlign w:val="superscript"/>
        </w:rPr>
        <w:t>ο</w:t>
      </w:r>
      <w:r w:rsidRPr="001316A9">
        <w:rPr>
          <w:rFonts w:ascii="Candara" w:hAnsi="Candara" w:cstheme="minorHAnsi"/>
          <w:b/>
          <w:sz w:val="24"/>
          <w:szCs w:val="24"/>
        </w:rPr>
        <w:t xml:space="preserve"> ή </w:t>
      </w:r>
      <w:r>
        <w:rPr>
          <w:rFonts w:ascii="Candara" w:hAnsi="Candara" w:cstheme="minorHAnsi"/>
          <w:b/>
          <w:sz w:val="24"/>
          <w:szCs w:val="24"/>
        </w:rPr>
        <w:t>8</w:t>
      </w:r>
      <w:r w:rsidRPr="001316A9">
        <w:rPr>
          <w:rFonts w:ascii="Candara" w:hAnsi="Candara" w:cstheme="minorHAnsi"/>
          <w:b/>
          <w:sz w:val="24"/>
          <w:szCs w:val="24"/>
          <w:vertAlign w:val="superscript"/>
        </w:rPr>
        <w:t>ο</w:t>
      </w:r>
      <w:r w:rsidRPr="001316A9">
        <w:rPr>
          <w:rFonts w:ascii="Candara" w:hAnsi="Candara" w:cstheme="minorHAnsi"/>
          <w:b/>
          <w:sz w:val="24"/>
          <w:szCs w:val="24"/>
        </w:rPr>
        <w:t>).</w:t>
      </w:r>
    </w:p>
    <w:bookmarkEnd w:id="3"/>
    <w:p w:rsidR="00436A4D" w:rsidRDefault="00436A4D" w:rsidP="00DF46F1">
      <w:pPr>
        <w:jc w:val="both"/>
        <w:rPr>
          <w:rFonts w:ascii="Candara" w:hAnsi="Candara" w:cstheme="minorHAnsi"/>
          <w:b/>
          <w:color w:val="FF0000"/>
          <w:sz w:val="28"/>
        </w:rPr>
      </w:pPr>
    </w:p>
    <w:p w:rsidR="006966D8" w:rsidRDefault="005E6997" w:rsidP="00DF46F1">
      <w:pPr>
        <w:jc w:val="both"/>
        <w:rPr>
          <w:rFonts w:ascii="Candara" w:hAnsi="Candara" w:cstheme="minorHAnsi"/>
          <w:b/>
          <w:color w:val="FF0000"/>
          <w:sz w:val="28"/>
        </w:rPr>
      </w:pPr>
      <w:r w:rsidRPr="006D60C4">
        <w:rPr>
          <w:rFonts w:ascii="Candara" w:hAnsi="Candara" w:cstheme="minorHAnsi"/>
          <w:b/>
          <w:color w:val="FF0000"/>
          <w:sz w:val="28"/>
        </w:rPr>
        <w:t>Β</w:t>
      </w:r>
      <w:r w:rsidR="00A404C0" w:rsidRPr="006D60C4">
        <w:rPr>
          <w:rFonts w:ascii="Candara" w:hAnsi="Candara" w:cstheme="minorHAnsi"/>
          <w:b/>
          <w:color w:val="FF0000"/>
          <w:sz w:val="28"/>
        </w:rPr>
        <w:t xml:space="preserve">. </w:t>
      </w:r>
      <w:r w:rsidR="0082622B" w:rsidRPr="006D60C4">
        <w:rPr>
          <w:rFonts w:ascii="Candara" w:hAnsi="Candara" w:cstheme="minorHAnsi"/>
          <w:b/>
          <w:color w:val="FF0000"/>
          <w:sz w:val="28"/>
        </w:rPr>
        <w:t>Βασικοί πίνακες Οδηγού Σπουδών</w:t>
      </w:r>
      <w:r w:rsidR="00F26765" w:rsidRPr="00F26765">
        <w:rPr>
          <w:rFonts w:ascii="Candara" w:hAnsi="Candara" w:cstheme="minorHAnsi"/>
          <w:b/>
          <w:color w:val="FF0000"/>
          <w:sz w:val="28"/>
        </w:rPr>
        <w:t xml:space="preserve"> 201</w:t>
      </w:r>
      <w:r w:rsidR="003D609C">
        <w:rPr>
          <w:rFonts w:ascii="Candara" w:hAnsi="Candara" w:cstheme="minorHAnsi"/>
          <w:b/>
          <w:color w:val="FF0000"/>
          <w:sz w:val="28"/>
        </w:rPr>
        <w:t>8</w:t>
      </w:r>
    </w:p>
    <w:p w:rsidR="006966D8" w:rsidRPr="0082622B" w:rsidRDefault="006966D8" w:rsidP="00DF46F1">
      <w:pPr>
        <w:jc w:val="center"/>
        <w:rPr>
          <w:rFonts w:ascii="Candara" w:hAnsi="Candara" w:cstheme="minorHAnsi"/>
          <w:b/>
          <w:sz w:val="22"/>
          <w:szCs w:val="28"/>
        </w:rPr>
      </w:pPr>
      <w:r w:rsidRPr="0082622B">
        <w:rPr>
          <w:rFonts w:ascii="Candara" w:hAnsi="Candara" w:cstheme="minorHAnsi"/>
          <w:b/>
          <w:sz w:val="22"/>
          <w:szCs w:val="28"/>
        </w:rPr>
        <w:t>Πίνακας δήλωσης μαθημάτων</w:t>
      </w:r>
    </w:p>
    <w:tbl>
      <w:tblPr>
        <w:tblStyle w:val="a8"/>
        <w:tblW w:w="0" w:type="auto"/>
        <w:jc w:val="center"/>
        <w:tblLook w:val="04A0" w:firstRow="1" w:lastRow="0" w:firstColumn="1" w:lastColumn="0" w:noHBand="0" w:noVBand="1"/>
      </w:tblPr>
      <w:tblGrid>
        <w:gridCol w:w="1148"/>
        <w:gridCol w:w="403"/>
        <w:gridCol w:w="2272"/>
        <w:gridCol w:w="1417"/>
        <w:gridCol w:w="1046"/>
        <w:gridCol w:w="1710"/>
      </w:tblGrid>
      <w:tr w:rsidR="006966D8" w:rsidRPr="005E6997" w:rsidTr="00642E9A">
        <w:trPr>
          <w:trHeight w:val="543"/>
          <w:jc w:val="center"/>
        </w:trPr>
        <w:tc>
          <w:tcPr>
            <w:tcW w:w="1148" w:type="dxa"/>
            <w:shd w:val="clear" w:color="auto" w:fill="FFFFFF" w:themeFill="background1"/>
            <w:vAlign w:val="center"/>
          </w:tcPr>
          <w:p w:rsidR="006966D8" w:rsidRPr="005E6997" w:rsidRDefault="006966D8" w:rsidP="00DF46F1">
            <w:pPr>
              <w:jc w:val="center"/>
              <w:rPr>
                <w:rFonts w:ascii="Candara" w:hAnsi="Candara" w:cstheme="minorHAnsi"/>
                <w:b/>
                <w:sz w:val="18"/>
              </w:rPr>
            </w:pPr>
            <w:r w:rsidRPr="005E6997">
              <w:rPr>
                <w:rFonts w:ascii="Candara" w:hAnsi="Candara" w:cstheme="minorHAnsi"/>
                <w:b/>
                <w:sz w:val="18"/>
              </w:rPr>
              <w:t>Εξάμηνο</w:t>
            </w:r>
          </w:p>
        </w:tc>
        <w:tc>
          <w:tcPr>
            <w:tcW w:w="403" w:type="dxa"/>
            <w:shd w:val="clear" w:color="auto" w:fill="FFFF00"/>
            <w:vAlign w:val="center"/>
          </w:tcPr>
          <w:p w:rsidR="006966D8" w:rsidRPr="005E6997" w:rsidRDefault="006966D8" w:rsidP="00DF46F1">
            <w:pPr>
              <w:jc w:val="center"/>
              <w:rPr>
                <w:rFonts w:ascii="Candara" w:hAnsi="Candara" w:cstheme="minorHAnsi"/>
                <w:b/>
                <w:sz w:val="18"/>
              </w:rPr>
            </w:pPr>
            <w:r w:rsidRPr="005E6997">
              <w:rPr>
                <w:rFonts w:ascii="Candara" w:hAnsi="Candara" w:cstheme="minorHAnsi"/>
                <w:b/>
                <w:sz w:val="18"/>
              </w:rPr>
              <w:t>ν</w:t>
            </w:r>
          </w:p>
        </w:tc>
        <w:tc>
          <w:tcPr>
            <w:tcW w:w="2272" w:type="dxa"/>
            <w:shd w:val="clear" w:color="auto" w:fill="FF0000"/>
            <w:vAlign w:val="center"/>
          </w:tcPr>
          <w:p w:rsidR="006966D8" w:rsidRPr="0082622B" w:rsidRDefault="006966D8" w:rsidP="00DF46F1">
            <w:pPr>
              <w:jc w:val="center"/>
              <w:rPr>
                <w:rFonts w:ascii="Candara" w:hAnsi="Candara" w:cstheme="minorHAnsi"/>
                <w:sz w:val="14"/>
              </w:rPr>
            </w:pPr>
            <w:r w:rsidRPr="005E6997">
              <w:rPr>
                <w:rFonts w:ascii="Candara" w:hAnsi="Candara" w:cstheme="minorHAnsi"/>
                <w:sz w:val="18"/>
              </w:rPr>
              <w:t xml:space="preserve">Μαθήματα </w:t>
            </w:r>
          </w:p>
          <w:p w:rsidR="006966D8" w:rsidRPr="0082622B" w:rsidRDefault="006966D8" w:rsidP="00DF46F1">
            <w:pPr>
              <w:jc w:val="center"/>
              <w:rPr>
                <w:rFonts w:ascii="Candara" w:hAnsi="Candara" w:cstheme="minorHAnsi"/>
                <w:sz w:val="18"/>
              </w:rPr>
            </w:pPr>
            <w:r w:rsidRPr="005E6997">
              <w:rPr>
                <w:rFonts w:ascii="Candara" w:hAnsi="Candara" w:cstheme="minorHAnsi"/>
                <w:sz w:val="14"/>
              </w:rPr>
              <w:t>(</w:t>
            </w:r>
            <w:r w:rsidRPr="005E6997">
              <w:rPr>
                <w:rFonts w:ascii="Candara" w:hAnsi="Candara" w:cstheme="minorHAnsi"/>
                <w:sz w:val="14"/>
                <w:lang w:val="en-US"/>
              </w:rPr>
              <w:t>max</w:t>
            </w:r>
            <w:r w:rsidRPr="0082622B">
              <w:rPr>
                <w:rFonts w:ascii="Candara" w:hAnsi="Candara" w:cstheme="minorHAnsi"/>
                <w:sz w:val="14"/>
              </w:rPr>
              <w:t>)</w:t>
            </w:r>
          </w:p>
        </w:tc>
        <w:tc>
          <w:tcPr>
            <w:tcW w:w="1417" w:type="dxa"/>
            <w:shd w:val="clear" w:color="auto" w:fill="D9D9D9" w:themeFill="background1" w:themeFillShade="D9"/>
            <w:vAlign w:val="center"/>
          </w:tcPr>
          <w:p w:rsidR="006966D8" w:rsidRPr="005E6997" w:rsidRDefault="006966D8" w:rsidP="00DF46F1">
            <w:pPr>
              <w:jc w:val="center"/>
              <w:rPr>
                <w:rFonts w:ascii="Candara" w:hAnsi="Candara" w:cstheme="minorHAnsi"/>
                <w:b/>
                <w:sz w:val="18"/>
              </w:rPr>
            </w:pPr>
            <w:r w:rsidRPr="005E6997">
              <w:rPr>
                <w:rFonts w:ascii="Candara" w:hAnsi="Candara" w:cstheme="minorHAnsi"/>
                <w:b/>
                <w:sz w:val="18"/>
              </w:rPr>
              <w:t>Υ</w:t>
            </w:r>
            <w:r w:rsidRPr="005E6997">
              <w:rPr>
                <w:rFonts w:ascii="Candara" w:hAnsi="Candara" w:cstheme="minorHAnsi"/>
                <w:sz w:val="18"/>
              </w:rPr>
              <w:t>ποχρεωτικά</w:t>
            </w:r>
            <w:r>
              <w:rPr>
                <w:rFonts w:ascii="Candara" w:hAnsi="Candara" w:cstheme="minorHAnsi"/>
                <w:sz w:val="18"/>
              </w:rPr>
              <w:t xml:space="preserve"> (Υ)</w:t>
            </w:r>
          </w:p>
        </w:tc>
        <w:tc>
          <w:tcPr>
            <w:tcW w:w="1046" w:type="dxa"/>
            <w:shd w:val="clear" w:color="auto" w:fill="D9D9D9" w:themeFill="background1" w:themeFillShade="D9"/>
            <w:vAlign w:val="center"/>
          </w:tcPr>
          <w:p w:rsidR="006966D8" w:rsidRPr="005E6997" w:rsidRDefault="006966D8" w:rsidP="00DF46F1">
            <w:pPr>
              <w:jc w:val="center"/>
              <w:rPr>
                <w:rFonts w:ascii="Candara" w:hAnsi="Candara" w:cstheme="minorHAnsi"/>
                <w:b/>
                <w:sz w:val="18"/>
              </w:rPr>
            </w:pPr>
            <w:r w:rsidRPr="005E6997">
              <w:rPr>
                <w:rFonts w:ascii="Candara" w:hAnsi="Candara" w:cstheme="minorHAnsi"/>
                <w:b/>
                <w:sz w:val="18"/>
              </w:rPr>
              <w:t>Ε</w:t>
            </w:r>
            <w:r w:rsidRPr="005E6997">
              <w:rPr>
                <w:rFonts w:ascii="Candara" w:hAnsi="Candara" w:cstheme="minorHAnsi"/>
                <w:sz w:val="18"/>
              </w:rPr>
              <w:t>πιλογής</w:t>
            </w:r>
            <w:r>
              <w:rPr>
                <w:rFonts w:ascii="Candara" w:hAnsi="Candara" w:cstheme="minorHAnsi"/>
                <w:sz w:val="18"/>
              </w:rPr>
              <w:t xml:space="preserve"> (Ε)</w:t>
            </w:r>
          </w:p>
        </w:tc>
        <w:tc>
          <w:tcPr>
            <w:tcW w:w="1710" w:type="dxa"/>
            <w:shd w:val="clear" w:color="auto" w:fill="92D050"/>
            <w:vAlign w:val="center"/>
          </w:tcPr>
          <w:p w:rsidR="006966D8" w:rsidRPr="005E6997" w:rsidRDefault="006966D8" w:rsidP="00DF46F1">
            <w:pPr>
              <w:jc w:val="center"/>
              <w:rPr>
                <w:rFonts w:ascii="Candara" w:hAnsi="Candara" w:cstheme="minorHAnsi"/>
                <w:sz w:val="18"/>
              </w:rPr>
            </w:pPr>
            <w:proofErr w:type="spellStart"/>
            <w:r w:rsidRPr="005E6997">
              <w:rPr>
                <w:rFonts w:ascii="Candara" w:hAnsi="Candara" w:cstheme="minorHAnsi"/>
                <w:b/>
                <w:sz w:val="18"/>
              </w:rPr>
              <w:t>Χ</w:t>
            </w:r>
            <w:r w:rsidRPr="005E6997">
              <w:rPr>
                <w:rFonts w:ascii="Candara" w:hAnsi="Candara" w:cstheme="minorHAnsi"/>
                <w:sz w:val="18"/>
              </w:rPr>
              <w:t>ρωστούμενα</w:t>
            </w:r>
            <w:proofErr w:type="spellEnd"/>
          </w:p>
        </w:tc>
      </w:tr>
      <w:tr w:rsidR="006966D8" w:rsidRPr="005E6997" w:rsidTr="00642E9A">
        <w:trPr>
          <w:trHeight w:val="425"/>
          <w:jc w:val="center"/>
        </w:trPr>
        <w:tc>
          <w:tcPr>
            <w:tcW w:w="1148" w:type="dxa"/>
            <w:shd w:val="clear" w:color="auto" w:fill="BFBFBF" w:themeFill="background1" w:themeFillShade="BF"/>
            <w:vAlign w:val="center"/>
          </w:tcPr>
          <w:p w:rsidR="006966D8" w:rsidRPr="00C169B5" w:rsidRDefault="0041680B" w:rsidP="00DF46F1">
            <w:pPr>
              <w:jc w:val="center"/>
              <w:rPr>
                <w:rFonts w:ascii="Candara" w:hAnsi="Candara" w:cstheme="minorHAnsi"/>
                <w:b/>
                <w:sz w:val="18"/>
              </w:rPr>
            </w:pPr>
            <w:r w:rsidRPr="00C169B5">
              <w:rPr>
                <w:rFonts w:ascii="Candara" w:hAnsi="Candara" w:cstheme="minorHAnsi"/>
                <w:b/>
                <w:sz w:val="18"/>
              </w:rPr>
              <w:t>2</w:t>
            </w:r>
            <w:r w:rsidR="006966D8" w:rsidRPr="00C169B5">
              <w:rPr>
                <w:rFonts w:ascii="Candara" w:hAnsi="Candara" w:cstheme="minorHAnsi"/>
                <w:b/>
                <w:sz w:val="18"/>
                <w:vertAlign w:val="superscript"/>
              </w:rPr>
              <w:t>ο</w:t>
            </w:r>
          </w:p>
        </w:tc>
        <w:tc>
          <w:tcPr>
            <w:tcW w:w="403" w:type="dxa"/>
            <w:vAlign w:val="center"/>
          </w:tcPr>
          <w:p w:rsidR="006966D8" w:rsidRPr="00C169B5" w:rsidRDefault="006966D8" w:rsidP="00DF46F1">
            <w:pPr>
              <w:jc w:val="center"/>
              <w:rPr>
                <w:rFonts w:ascii="Candara" w:hAnsi="Candara" w:cstheme="minorHAnsi"/>
                <w:b/>
                <w:sz w:val="18"/>
              </w:rPr>
            </w:pPr>
            <w:r w:rsidRPr="00C169B5">
              <w:rPr>
                <w:rFonts w:ascii="Candara" w:hAnsi="Candara" w:cstheme="minorHAnsi"/>
                <w:b/>
                <w:sz w:val="18"/>
              </w:rPr>
              <w:t>8</w:t>
            </w:r>
          </w:p>
        </w:tc>
        <w:tc>
          <w:tcPr>
            <w:tcW w:w="2272" w:type="dxa"/>
            <w:vAlign w:val="center"/>
          </w:tcPr>
          <w:p w:rsidR="006966D8" w:rsidRPr="00C169B5" w:rsidRDefault="006966D8" w:rsidP="00DF46F1">
            <w:pPr>
              <w:jc w:val="center"/>
              <w:rPr>
                <w:rFonts w:ascii="Candara" w:hAnsi="Candara" w:cstheme="minorHAnsi"/>
                <w:b/>
                <w:sz w:val="18"/>
                <w:lang w:val="en-US"/>
              </w:rPr>
            </w:pPr>
            <w:r w:rsidRPr="00C169B5">
              <w:rPr>
                <w:rFonts w:ascii="Candara" w:hAnsi="Candara" w:cstheme="minorHAnsi"/>
                <w:b/>
                <w:sz w:val="18"/>
                <w:lang w:val="en-US"/>
              </w:rPr>
              <w:t>8</w:t>
            </w:r>
          </w:p>
        </w:tc>
        <w:tc>
          <w:tcPr>
            <w:tcW w:w="1417" w:type="dxa"/>
            <w:vAlign w:val="center"/>
          </w:tcPr>
          <w:p w:rsidR="006966D8" w:rsidRPr="00C169B5" w:rsidRDefault="0041680B" w:rsidP="00DF46F1">
            <w:pPr>
              <w:jc w:val="center"/>
              <w:rPr>
                <w:rFonts w:ascii="Candara" w:hAnsi="Candara" w:cstheme="minorHAnsi"/>
                <w:b/>
                <w:sz w:val="18"/>
              </w:rPr>
            </w:pPr>
            <w:r w:rsidRPr="00C169B5">
              <w:rPr>
                <w:rFonts w:ascii="Candara" w:hAnsi="Candara" w:cstheme="minorHAnsi"/>
                <w:b/>
                <w:sz w:val="18"/>
              </w:rPr>
              <w:t>6</w:t>
            </w:r>
          </w:p>
        </w:tc>
        <w:tc>
          <w:tcPr>
            <w:tcW w:w="1046" w:type="dxa"/>
            <w:vAlign w:val="center"/>
          </w:tcPr>
          <w:p w:rsidR="006966D8" w:rsidRPr="00C169B5" w:rsidRDefault="0041680B" w:rsidP="00DF46F1">
            <w:pPr>
              <w:jc w:val="center"/>
              <w:rPr>
                <w:rFonts w:ascii="Candara" w:hAnsi="Candara" w:cstheme="minorHAnsi"/>
                <w:b/>
                <w:sz w:val="18"/>
              </w:rPr>
            </w:pPr>
            <w:r w:rsidRPr="00C169B5">
              <w:rPr>
                <w:rFonts w:ascii="Candara" w:hAnsi="Candara" w:cstheme="minorHAnsi"/>
                <w:b/>
                <w:sz w:val="18"/>
              </w:rPr>
              <w:t>2</w:t>
            </w:r>
          </w:p>
        </w:tc>
        <w:tc>
          <w:tcPr>
            <w:tcW w:w="1710" w:type="dxa"/>
            <w:vAlign w:val="center"/>
          </w:tcPr>
          <w:p w:rsidR="006966D8" w:rsidRPr="00C169B5" w:rsidRDefault="006966D8" w:rsidP="00DF46F1">
            <w:pPr>
              <w:jc w:val="center"/>
              <w:rPr>
                <w:rFonts w:ascii="Candara" w:hAnsi="Candara" w:cstheme="minorHAnsi"/>
                <w:b/>
                <w:sz w:val="18"/>
              </w:rPr>
            </w:pPr>
            <w:r w:rsidRPr="00C169B5">
              <w:rPr>
                <w:rFonts w:ascii="Candara" w:hAnsi="Candara" w:cstheme="minorHAnsi"/>
                <w:b/>
                <w:sz w:val="18"/>
              </w:rPr>
              <w:t>-</w:t>
            </w:r>
          </w:p>
        </w:tc>
      </w:tr>
      <w:tr w:rsidR="006966D8" w:rsidRPr="005E6997" w:rsidTr="00642E9A">
        <w:trPr>
          <w:trHeight w:val="425"/>
          <w:jc w:val="center"/>
        </w:trPr>
        <w:tc>
          <w:tcPr>
            <w:tcW w:w="1148" w:type="dxa"/>
            <w:shd w:val="clear" w:color="auto" w:fill="BFBFBF" w:themeFill="background1" w:themeFillShade="BF"/>
            <w:vAlign w:val="center"/>
          </w:tcPr>
          <w:p w:rsidR="006966D8" w:rsidRPr="00C169B5" w:rsidRDefault="0041680B" w:rsidP="00DF46F1">
            <w:pPr>
              <w:jc w:val="center"/>
              <w:rPr>
                <w:rFonts w:ascii="Candara" w:hAnsi="Candara" w:cstheme="minorHAnsi"/>
                <w:b/>
                <w:sz w:val="18"/>
              </w:rPr>
            </w:pPr>
            <w:r w:rsidRPr="00C169B5">
              <w:rPr>
                <w:rFonts w:ascii="Candara" w:hAnsi="Candara" w:cstheme="minorHAnsi"/>
                <w:b/>
                <w:sz w:val="18"/>
              </w:rPr>
              <w:t>4</w:t>
            </w:r>
            <w:r w:rsidR="006966D8" w:rsidRPr="00C169B5">
              <w:rPr>
                <w:rFonts w:ascii="Candara" w:hAnsi="Candara" w:cstheme="minorHAnsi"/>
                <w:b/>
                <w:sz w:val="18"/>
                <w:vertAlign w:val="superscript"/>
              </w:rPr>
              <w:t>ο</w:t>
            </w:r>
          </w:p>
        </w:tc>
        <w:tc>
          <w:tcPr>
            <w:tcW w:w="403" w:type="dxa"/>
            <w:vAlign w:val="center"/>
          </w:tcPr>
          <w:p w:rsidR="006966D8" w:rsidRPr="00C169B5" w:rsidRDefault="006966D8" w:rsidP="00DF46F1">
            <w:pPr>
              <w:jc w:val="center"/>
              <w:rPr>
                <w:rFonts w:ascii="Candara" w:hAnsi="Candara" w:cstheme="minorHAnsi"/>
                <w:b/>
                <w:sz w:val="18"/>
              </w:rPr>
            </w:pPr>
            <w:r w:rsidRPr="00C169B5">
              <w:rPr>
                <w:rFonts w:ascii="Candara" w:hAnsi="Candara" w:cstheme="minorHAnsi"/>
                <w:b/>
                <w:sz w:val="18"/>
              </w:rPr>
              <w:t>8</w:t>
            </w:r>
          </w:p>
        </w:tc>
        <w:tc>
          <w:tcPr>
            <w:tcW w:w="2272" w:type="dxa"/>
            <w:vAlign w:val="center"/>
          </w:tcPr>
          <w:p w:rsidR="006966D8" w:rsidRPr="00C169B5" w:rsidRDefault="006966D8" w:rsidP="00DF46F1">
            <w:pPr>
              <w:jc w:val="center"/>
              <w:rPr>
                <w:rFonts w:ascii="Candara" w:hAnsi="Candara" w:cstheme="minorHAnsi"/>
                <w:b/>
                <w:sz w:val="18"/>
              </w:rPr>
            </w:pPr>
            <w:r w:rsidRPr="00C169B5">
              <w:rPr>
                <w:rFonts w:ascii="Candara" w:hAnsi="Candara" w:cstheme="minorHAnsi"/>
                <w:b/>
                <w:sz w:val="18"/>
              </w:rPr>
              <w:t>10</w:t>
            </w:r>
          </w:p>
        </w:tc>
        <w:tc>
          <w:tcPr>
            <w:tcW w:w="1417" w:type="dxa"/>
            <w:vAlign w:val="center"/>
          </w:tcPr>
          <w:p w:rsidR="006966D8" w:rsidRPr="00C169B5" w:rsidRDefault="006966D8" w:rsidP="00DF46F1">
            <w:pPr>
              <w:jc w:val="center"/>
              <w:rPr>
                <w:rFonts w:ascii="Candara" w:hAnsi="Candara" w:cstheme="minorHAnsi"/>
                <w:b/>
                <w:sz w:val="18"/>
              </w:rPr>
            </w:pPr>
            <w:r w:rsidRPr="00C169B5">
              <w:rPr>
                <w:rFonts w:ascii="Candara" w:hAnsi="Candara" w:cstheme="minorHAnsi"/>
                <w:b/>
                <w:sz w:val="18"/>
              </w:rPr>
              <w:t>5</w:t>
            </w:r>
          </w:p>
        </w:tc>
        <w:tc>
          <w:tcPr>
            <w:tcW w:w="1046" w:type="dxa"/>
            <w:vAlign w:val="center"/>
          </w:tcPr>
          <w:p w:rsidR="006966D8" w:rsidRPr="00C169B5" w:rsidRDefault="006966D8" w:rsidP="00DF46F1">
            <w:pPr>
              <w:jc w:val="center"/>
              <w:rPr>
                <w:rFonts w:ascii="Candara" w:hAnsi="Candara" w:cstheme="minorHAnsi"/>
                <w:b/>
                <w:sz w:val="18"/>
              </w:rPr>
            </w:pPr>
            <w:r w:rsidRPr="00C169B5">
              <w:rPr>
                <w:rFonts w:ascii="Candara" w:hAnsi="Candara" w:cstheme="minorHAnsi"/>
                <w:b/>
                <w:sz w:val="18"/>
              </w:rPr>
              <w:t>3</w:t>
            </w:r>
          </w:p>
        </w:tc>
        <w:tc>
          <w:tcPr>
            <w:tcW w:w="1710" w:type="dxa"/>
            <w:vAlign w:val="center"/>
          </w:tcPr>
          <w:p w:rsidR="006966D8" w:rsidRPr="00C169B5" w:rsidRDefault="006966D8" w:rsidP="00DF46F1">
            <w:pPr>
              <w:jc w:val="center"/>
              <w:rPr>
                <w:rFonts w:ascii="Candara" w:hAnsi="Candara" w:cstheme="minorHAnsi"/>
                <w:b/>
                <w:sz w:val="18"/>
              </w:rPr>
            </w:pPr>
            <w:r w:rsidRPr="00C169B5">
              <w:rPr>
                <w:rFonts w:ascii="Candara" w:hAnsi="Candara" w:cstheme="minorHAnsi"/>
                <w:b/>
                <w:sz w:val="18"/>
              </w:rPr>
              <w:t>2</w:t>
            </w:r>
          </w:p>
        </w:tc>
      </w:tr>
      <w:tr w:rsidR="006966D8" w:rsidRPr="005E6997" w:rsidTr="00642E9A">
        <w:trPr>
          <w:trHeight w:val="425"/>
          <w:jc w:val="center"/>
        </w:trPr>
        <w:tc>
          <w:tcPr>
            <w:tcW w:w="1148" w:type="dxa"/>
            <w:shd w:val="clear" w:color="auto" w:fill="BFBFBF" w:themeFill="background1" w:themeFillShade="BF"/>
            <w:vAlign w:val="center"/>
          </w:tcPr>
          <w:p w:rsidR="006966D8" w:rsidRPr="00C169B5" w:rsidRDefault="0041680B" w:rsidP="00547131">
            <w:pPr>
              <w:jc w:val="center"/>
              <w:rPr>
                <w:rFonts w:ascii="Candara" w:hAnsi="Candara" w:cstheme="minorHAnsi"/>
                <w:b/>
                <w:sz w:val="18"/>
              </w:rPr>
            </w:pPr>
            <w:r w:rsidRPr="00C169B5">
              <w:rPr>
                <w:rFonts w:ascii="Candara" w:hAnsi="Candara" w:cstheme="minorHAnsi"/>
                <w:b/>
                <w:sz w:val="18"/>
              </w:rPr>
              <w:t>6</w:t>
            </w:r>
            <w:r w:rsidR="006966D8" w:rsidRPr="00C169B5">
              <w:rPr>
                <w:rFonts w:ascii="Candara" w:hAnsi="Candara" w:cstheme="minorHAnsi"/>
                <w:b/>
                <w:sz w:val="18"/>
                <w:vertAlign w:val="superscript"/>
              </w:rPr>
              <w:t>ο</w:t>
            </w:r>
          </w:p>
        </w:tc>
        <w:tc>
          <w:tcPr>
            <w:tcW w:w="403" w:type="dxa"/>
            <w:vAlign w:val="center"/>
          </w:tcPr>
          <w:p w:rsidR="006966D8" w:rsidRPr="00C169B5" w:rsidRDefault="006966D8" w:rsidP="00547131">
            <w:pPr>
              <w:jc w:val="center"/>
              <w:rPr>
                <w:rFonts w:ascii="Candara" w:hAnsi="Candara" w:cstheme="minorHAnsi"/>
                <w:b/>
                <w:sz w:val="18"/>
              </w:rPr>
            </w:pPr>
            <w:r w:rsidRPr="00C169B5">
              <w:rPr>
                <w:rFonts w:ascii="Candara" w:hAnsi="Candara" w:cstheme="minorHAnsi"/>
                <w:b/>
                <w:sz w:val="18"/>
              </w:rPr>
              <w:t>7</w:t>
            </w:r>
          </w:p>
        </w:tc>
        <w:tc>
          <w:tcPr>
            <w:tcW w:w="2272" w:type="dxa"/>
            <w:vAlign w:val="center"/>
          </w:tcPr>
          <w:p w:rsidR="006966D8" w:rsidRPr="00C169B5" w:rsidRDefault="006966D8" w:rsidP="00547131">
            <w:pPr>
              <w:jc w:val="center"/>
              <w:rPr>
                <w:rFonts w:ascii="Candara" w:hAnsi="Candara" w:cstheme="minorHAnsi"/>
                <w:b/>
                <w:sz w:val="18"/>
              </w:rPr>
            </w:pPr>
            <w:r w:rsidRPr="00C169B5">
              <w:rPr>
                <w:rFonts w:ascii="Candara" w:hAnsi="Candara" w:cstheme="minorHAnsi"/>
                <w:b/>
                <w:sz w:val="18"/>
              </w:rPr>
              <w:t>9</w:t>
            </w:r>
          </w:p>
        </w:tc>
        <w:tc>
          <w:tcPr>
            <w:tcW w:w="1417" w:type="dxa"/>
            <w:vAlign w:val="center"/>
          </w:tcPr>
          <w:p w:rsidR="006966D8" w:rsidRPr="00C169B5" w:rsidRDefault="006966D8" w:rsidP="00547131">
            <w:pPr>
              <w:jc w:val="center"/>
              <w:rPr>
                <w:rFonts w:ascii="Candara" w:hAnsi="Candara" w:cstheme="minorHAnsi"/>
                <w:b/>
                <w:sz w:val="18"/>
              </w:rPr>
            </w:pPr>
            <w:r w:rsidRPr="00C169B5">
              <w:rPr>
                <w:rFonts w:ascii="Candara" w:hAnsi="Candara" w:cstheme="minorHAnsi"/>
                <w:b/>
                <w:sz w:val="18"/>
              </w:rPr>
              <w:t>3+1</w:t>
            </w:r>
          </w:p>
        </w:tc>
        <w:tc>
          <w:tcPr>
            <w:tcW w:w="1046" w:type="dxa"/>
            <w:vAlign w:val="center"/>
          </w:tcPr>
          <w:p w:rsidR="006966D8" w:rsidRPr="00C169B5" w:rsidRDefault="006966D8" w:rsidP="00547131">
            <w:pPr>
              <w:jc w:val="center"/>
              <w:rPr>
                <w:rFonts w:ascii="Candara" w:hAnsi="Candara" w:cstheme="minorHAnsi"/>
                <w:b/>
                <w:sz w:val="18"/>
              </w:rPr>
            </w:pPr>
            <w:r w:rsidRPr="00C169B5">
              <w:rPr>
                <w:rFonts w:ascii="Candara" w:hAnsi="Candara" w:cstheme="minorHAnsi"/>
                <w:b/>
                <w:sz w:val="18"/>
              </w:rPr>
              <w:t>3</w:t>
            </w:r>
          </w:p>
        </w:tc>
        <w:tc>
          <w:tcPr>
            <w:tcW w:w="1710" w:type="dxa"/>
            <w:vAlign w:val="center"/>
          </w:tcPr>
          <w:p w:rsidR="006966D8" w:rsidRPr="00C169B5" w:rsidRDefault="006966D8" w:rsidP="00547131">
            <w:pPr>
              <w:jc w:val="center"/>
              <w:rPr>
                <w:rFonts w:ascii="Candara" w:hAnsi="Candara" w:cstheme="minorHAnsi"/>
                <w:b/>
                <w:sz w:val="18"/>
              </w:rPr>
            </w:pPr>
            <w:r w:rsidRPr="00C169B5">
              <w:rPr>
                <w:rFonts w:ascii="Candara" w:hAnsi="Candara" w:cstheme="minorHAnsi"/>
                <w:b/>
                <w:sz w:val="18"/>
              </w:rPr>
              <w:t>2</w:t>
            </w:r>
          </w:p>
        </w:tc>
      </w:tr>
      <w:tr w:rsidR="006966D8" w:rsidRPr="005E6997" w:rsidTr="00642E9A">
        <w:trPr>
          <w:trHeight w:val="425"/>
          <w:jc w:val="center"/>
        </w:trPr>
        <w:tc>
          <w:tcPr>
            <w:tcW w:w="1148" w:type="dxa"/>
            <w:shd w:val="clear" w:color="auto" w:fill="BFBFBF" w:themeFill="background1" w:themeFillShade="BF"/>
            <w:vAlign w:val="center"/>
          </w:tcPr>
          <w:p w:rsidR="006966D8" w:rsidRPr="00C169B5" w:rsidRDefault="0041680B" w:rsidP="00547131">
            <w:pPr>
              <w:jc w:val="center"/>
              <w:rPr>
                <w:rFonts w:ascii="Candara" w:hAnsi="Candara" w:cstheme="minorHAnsi"/>
                <w:b/>
                <w:sz w:val="18"/>
              </w:rPr>
            </w:pPr>
            <w:r w:rsidRPr="00C169B5">
              <w:rPr>
                <w:rFonts w:ascii="Candara" w:hAnsi="Candara" w:cstheme="minorHAnsi"/>
                <w:b/>
                <w:sz w:val="18"/>
              </w:rPr>
              <w:t>8</w:t>
            </w:r>
            <w:r w:rsidR="006966D8" w:rsidRPr="00C169B5">
              <w:rPr>
                <w:rFonts w:ascii="Candara" w:hAnsi="Candara" w:cstheme="minorHAnsi"/>
                <w:b/>
                <w:sz w:val="18"/>
                <w:vertAlign w:val="superscript"/>
              </w:rPr>
              <w:t>ο</w:t>
            </w:r>
          </w:p>
        </w:tc>
        <w:tc>
          <w:tcPr>
            <w:tcW w:w="403" w:type="dxa"/>
            <w:vAlign w:val="center"/>
          </w:tcPr>
          <w:p w:rsidR="006966D8" w:rsidRPr="00C169B5" w:rsidRDefault="006966D8" w:rsidP="00547131">
            <w:pPr>
              <w:jc w:val="center"/>
              <w:rPr>
                <w:rFonts w:ascii="Candara" w:hAnsi="Candara" w:cstheme="minorHAnsi"/>
                <w:b/>
                <w:sz w:val="18"/>
              </w:rPr>
            </w:pPr>
            <w:r w:rsidRPr="00C169B5">
              <w:rPr>
                <w:rFonts w:ascii="Candara" w:hAnsi="Candara" w:cstheme="minorHAnsi"/>
                <w:b/>
                <w:sz w:val="18"/>
              </w:rPr>
              <w:t>7</w:t>
            </w:r>
          </w:p>
        </w:tc>
        <w:tc>
          <w:tcPr>
            <w:tcW w:w="2272" w:type="dxa"/>
            <w:vAlign w:val="center"/>
          </w:tcPr>
          <w:p w:rsidR="006966D8" w:rsidRPr="00C169B5" w:rsidRDefault="006966D8" w:rsidP="00547131">
            <w:pPr>
              <w:jc w:val="center"/>
              <w:rPr>
                <w:rFonts w:ascii="Candara" w:hAnsi="Candara" w:cstheme="minorHAnsi"/>
                <w:b/>
                <w:sz w:val="18"/>
                <w:lang w:val="en-US"/>
              </w:rPr>
            </w:pPr>
            <w:r w:rsidRPr="00C169B5">
              <w:rPr>
                <w:rFonts w:ascii="Candara" w:hAnsi="Candara" w:cstheme="minorHAnsi"/>
                <w:b/>
                <w:sz w:val="18"/>
              </w:rPr>
              <w:t>1</w:t>
            </w:r>
            <w:r w:rsidRPr="00C169B5">
              <w:rPr>
                <w:rFonts w:ascii="Candara" w:hAnsi="Candara" w:cstheme="minorHAnsi"/>
                <w:b/>
                <w:sz w:val="18"/>
                <w:lang w:val="en-US"/>
              </w:rPr>
              <w:t>1</w:t>
            </w:r>
          </w:p>
        </w:tc>
        <w:tc>
          <w:tcPr>
            <w:tcW w:w="1417" w:type="dxa"/>
            <w:vAlign w:val="center"/>
          </w:tcPr>
          <w:p w:rsidR="006966D8" w:rsidRPr="00C169B5" w:rsidRDefault="006966D8" w:rsidP="00547131">
            <w:pPr>
              <w:jc w:val="center"/>
              <w:rPr>
                <w:rFonts w:ascii="Candara" w:hAnsi="Candara" w:cstheme="minorHAnsi"/>
                <w:b/>
                <w:sz w:val="18"/>
              </w:rPr>
            </w:pPr>
            <w:r w:rsidRPr="00C169B5">
              <w:rPr>
                <w:rFonts w:ascii="Candara" w:hAnsi="Candara" w:cstheme="minorHAnsi"/>
                <w:b/>
                <w:sz w:val="18"/>
              </w:rPr>
              <w:t>1</w:t>
            </w:r>
          </w:p>
        </w:tc>
        <w:tc>
          <w:tcPr>
            <w:tcW w:w="1046" w:type="dxa"/>
            <w:vAlign w:val="center"/>
          </w:tcPr>
          <w:p w:rsidR="006966D8" w:rsidRPr="00C169B5" w:rsidRDefault="006966D8" w:rsidP="00547131">
            <w:pPr>
              <w:jc w:val="center"/>
              <w:rPr>
                <w:rFonts w:ascii="Candara" w:hAnsi="Candara" w:cstheme="minorHAnsi"/>
                <w:b/>
                <w:sz w:val="18"/>
              </w:rPr>
            </w:pPr>
            <w:r w:rsidRPr="00C169B5">
              <w:rPr>
                <w:rFonts w:ascii="Candara" w:hAnsi="Candara" w:cstheme="minorHAnsi"/>
                <w:b/>
                <w:sz w:val="18"/>
                <w:lang w:val="en-US"/>
              </w:rPr>
              <w:t>6</w:t>
            </w:r>
          </w:p>
        </w:tc>
        <w:tc>
          <w:tcPr>
            <w:tcW w:w="1710" w:type="dxa"/>
            <w:vAlign w:val="center"/>
          </w:tcPr>
          <w:p w:rsidR="006966D8" w:rsidRPr="00C169B5" w:rsidRDefault="006966D8" w:rsidP="00547131">
            <w:pPr>
              <w:jc w:val="center"/>
              <w:rPr>
                <w:rFonts w:ascii="Candara" w:hAnsi="Candara" w:cstheme="minorHAnsi"/>
                <w:b/>
                <w:sz w:val="18"/>
              </w:rPr>
            </w:pPr>
            <w:r w:rsidRPr="00C169B5">
              <w:rPr>
                <w:rFonts w:ascii="Candara" w:hAnsi="Candara" w:cstheme="minorHAnsi"/>
                <w:b/>
                <w:sz w:val="18"/>
              </w:rPr>
              <w:t>4</w:t>
            </w:r>
          </w:p>
        </w:tc>
      </w:tr>
    </w:tbl>
    <w:p w:rsidR="004F0685" w:rsidRPr="00B6266F" w:rsidRDefault="004F0685" w:rsidP="00300E89">
      <w:pPr>
        <w:jc w:val="both"/>
        <w:rPr>
          <w:rFonts w:ascii="Bookman Old Style" w:eastAsia="Tahoma" w:hAnsi="Bookman Old Style" w:cs="Tahoma"/>
          <w:b/>
          <w:szCs w:val="24"/>
        </w:rPr>
      </w:pPr>
    </w:p>
    <w:tbl>
      <w:tblPr>
        <w:tblW w:w="8436" w:type="dxa"/>
        <w:tblInd w:w="7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833"/>
        <w:gridCol w:w="1973"/>
        <w:gridCol w:w="1649"/>
        <w:gridCol w:w="2981"/>
      </w:tblGrid>
      <w:tr w:rsidR="004F0685" w:rsidRPr="007910CD" w:rsidTr="004E0110">
        <w:trPr>
          <w:trHeight w:val="361"/>
        </w:trPr>
        <w:tc>
          <w:tcPr>
            <w:tcW w:w="8436" w:type="dxa"/>
            <w:gridSpan w:val="4"/>
            <w:tcBorders>
              <w:top w:val="single" w:sz="6" w:space="0" w:color="CC0000"/>
              <w:left w:val="single" w:sz="6" w:space="0" w:color="CC0000"/>
              <w:bottom w:val="single" w:sz="6" w:space="0" w:color="CC0000"/>
              <w:right w:val="single" w:sz="6" w:space="0" w:color="CC0000"/>
            </w:tcBorders>
            <w:shd w:val="clear" w:color="auto" w:fill="FF6600"/>
            <w:vAlign w:val="center"/>
          </w:tcPr>
          <w:p w:rsidR="004F0685" w:rsidRPr="007910CD" w:rsidRDefault="004F0685" w:rsidP="003D068B">
            <w:pPr>
              <w:spacing w:line="360" w:lineRule="auto"/>
              <w:jc w:val="center"/>
              <w:rPr>
                <w:rFonts w:ascii="Bookman Old Style" w:hAnsi="Bookman Old Style" w:cs="Tahoma"/>
                <w:b/>
                <w:bCs/>
                <w:szCs w:val="24"/>
              </w:rPr>
            </w:pPr>
            <w:r w:rsidRPr="007910CD">
              <w:rPr>
                <w:rFonts w:ascii="Bookman Old Style" w:hAnsi="Bookman Old Style" w:cs="Tahoma"/>
                <w:b/>
                <w:szCs w:val="24"/>
              </w:rPr>
              <w:t>ΚΑΤΑΝΟΜΗ ΜΑΘΗΜΑΤΩΝ ΑΝΑ ΕΞΑΜΗΝΟ</w:t>
            </w:r>
          </w:p>
        </w:tc>
      </w:tr>
      <w:tr w:rsidR="004F0685" w:rsidRPr="007910CD" w:rsidTr="004E0110">
        <w:trPr>
          <w:trHeight w:val="488"/>
        </w:trPr>
        <w:tc>
          <w:tcPr>
            <w:tcW w:w="1833" w:type="dxa"/>
            <w:tcBorders>
              <w:top w:val="single" w:sz="6" w:space="0" w:color="CC0000"/>
              <w:left w:val="single" w:sz="6" w:space="0" w:color="CC0000"/>
              <w:bottom w:val="single" w:sz="6" w:space="0" w:color="CC0000"/>
              <w:right w:val="single" w:sz="6" w:space="0" w:color="CC0000"/>
            </w:tcBorders>
            <w:vAlign w:val="center"/>
          </w:tcPr>
          <w:p w:rsidR="004F0685" w:rsidRPr="007910CD" w:rsidRDefault="004F0685" w:rsidP="003D068B">
            <w:pPr>
              <w:rPr>
                <w:rFonts w:ascii="Bookman Old Style" w:hAnsi="Bookman Old Style" w:cs="Tahoma"/>
                <w:b/>
                <w:bCs/>
                <w:iCs/>
              </w:rPr>
            </w:pPr>
            <w:r w:rsidRPr="007910CD">
              <w:rPr>
                <w:rFonts w:ascii="Bookman Old Style" w:eastAsia="Tahoma" w:hAnsi="Bookman Old Style" w:cs="Tahoma"/>
                <w:b/>
              </w:rPr>
              <w:t>1</w:t>
            </w:r>
            <w:r w:rsidRPr="007910CD">
              <w:rPr>
                <w:rFonts w:ascii="Bookman Old Style" w:eastAsia="Tahoma" w:hAnsi="Bookman Old Style" w:cs="Tahoma"/>
                <w:b/>
                <w:vertAlign w:val="superscript"/>
              </w:rPr>
              <w:t>Ο</w:t>
            </w:r>
            <w:r w:rsidR="004E0110">
              <w:rPr>
                <w:rFonts w:ascii="Bookman Old Style" w:eastAsia="Tahoma" w:hAnsi="Bookman Old Style" w:cs="Tahoma"/>
                <w:b/>
              </w:rPr>
              <w:t xml:space="preserve"> εξάμηνο  </w:t>
            </w:r>
            <w:r w:rsidRPr="007910CD">
              <w:rPr>
                <w:rFonts w:ascii="Bookman Old Style" w:eastAsia="Tahoma" w:hAnsi="Bookman Old Style" w:cs="Tahoma"/>
                <w:b/>
              </w:rPr>
              <w:t>{</w:t>
            </w:r>
            <w:r>
              <w:rPr>
                <w:rFonts w:ascii="Bookman Old Style" w:eastAsia="Tahoma" w:hAnsi="Bookman Old Style" w:cs="Tahoma"/>
                <w:b/>
              </w:rPr>
              <w:t>8</w:t>
            </w:r>
            <w:r w:rsidRPr="007910CD">
              <w:rPr>
                <w:rFonts w:ascii="Bookman Old Style" w:eastAsia="Tahoma" w:hAnsi="Bookman Old Style" w:cs="Tahoma"/>
                <w:b/>
              </w:rPr>
              <w:t>}</w:t>
            </w:r>
          </w:p>
        </w:tc>
        <w:tc>
          <w:tcPr>
            <w:tcW w:w="1973" w:type="dxa"/>
            <w:tcBorders>
              <w:top w:val="single" w:sz="6" w:space="0" w:color="CC0000"/>
              <w:left w:val="single" w:sz="6" w:space="0" w:color="CC0000"/>
              <w:bottom w:val="single" w:sz="6" w:space="0" w:color="CC0000"/>
              <w:right w:val="single" w:sz="6" w:space="0" w:color="CC0000"/>
            </w:tcBorders>
            <w:vAlign w:val="center"/>
          </w:tcPr>
          <w:p w:rsidR="004F0685" w:rsidRPr="007910CD" w:rsidRDefault="004F0685" w:rsidP="003D068B">
            <w:pPr>
              <w:jc w:val="center"/>
              <w:rPr>
                <w:rFonts w:ascii="Bookman Old Style" w:hAnsi="Bookman Old Style" w:cs="Tahoma"/>
                <w:b/>
              </w:rPr>
            </w:pPr>
            <w:r w:rsidRPr="007910CD">
              <w:rPr>
                <w:rFonts w:ascii="Bookman Old Style" w:eastAsia="Tahoma" w:hAnsi="Bookman Old Style" w:cs="Tahoma"/>
                <w:b/>
              </w:rPr>
              <w:t>Υποχρεωτικά</w:t>
            </w:r>
            <w:r w:rsidRPr="007910CD">
              <w:rPr>
                <w:rFonts w:ascii="Bookman Old Style" w:hAnsi="Bookman Old Style" w:cs="Tahoma"/>
                <w:b/>
              </w:rPr>
              <w:t>=5</w:t>
            </w:r>
          </w:p>
        </w:tc>
        <w:tc>
          <w:tcPr>
            <w:tcW w:w="1649" w:type="dxa"/>
            <w:tcBorders>
              <w:top w:val="single" w:sz="6" w:space="0" w:color="CC0000"/>
              <w:left w:val="single" w:sz="6" w:space="0" w:color="CC0000"/>
              <w:bottom w:val="single" w:sz="6" w:space="0" w:color="CC0000"/>
              <w:right w:val="single" w:sz="6" w:space="0" w:color="CC0000"/>
            </w:tcBorders>
            <w:vAlign w:val="center"/>
          </w:tcPr>
          <w:p w:rsidR="004F0685" w:rsidRPr="00A432B0" w:rsidRDefault="004F0685" w:rsidP="003D068B">
            <w:pPr>
              <w:jc w:val="center"/>
              <w:rPr>
                <w:rFonts w:ascii="Bookman Old Style" w:hAnsi="Bookman Old Style" w:cs="Tahoma"/>
                <w:b/>
                <w:bCs/>
                <w:iCs/>
              </w:rPr>
            </w:pPr>
            <w:r w:rsidRPr="007910CD">
              <w:rPr>
                <w:rFonts w:ascii="Bookman Old Style" w:eastAsia="Tahoma" w:hAnsi="Bookman Old Style" w:cs="Tahoma"/>
                <w:b/>
              </w:rPr>
              <w:t>Επιλογής=</w:t>
            </w:r>
            <w:r>
              <w:rPr>
                <w:rFonts w:ascii="Bookman Old Style" w:eastAsia="Tahoma" w:hAnsi="Bookman Old Style" w:cs="Tahoma"/>
                <w:b/>
              </w:rPr>
              <w:t>3</w:t>
            </w:r>
          </w:p>
        </w:tc>
        <w:tc>
          <w:tcPr>
            <w:tcW w:w="2980" w:type="dxa"/>
            <w:tcBorders>
              <w:top w:val="single" w:sz="6" w:space="0" w:color="CC0000"/>
              <w:left w:val="single" w:sz="6" w:space="0" w:color="CC0000"/>
              <w:bottom w:val="single" w:sz="6" w:space="0" w:color="CC0000"/>
              <w:right w:val="single" w:sz="6" w:space="0" w:color="CC0000"/>
            </w:tcBorders>
            <w:vAlign w:val="center"/>
          </w:tcPr>
          <w:p w:rsidR="004F0685" w:rsidRPr="007910CD" w:rsidRDefault="004F0685" w:rsidP="003D068B">
            <w:pPr>
              <w:jc w:val="center"/>
              <w:rPr>
                <w:rFonts w:ascii="Bookman Old Style" w:hAnsi="Bookman Old Style" w:cs="Tahoma"/>
                <w:b/>
              </w:rPr>
            </w:pPr>
            <w:r w:rsidRPr="007910CD">
              <w:rPr>
                <w:rFonts w:ascii="Bookman Old Style" w:hAnsi="Bookman Old Style" w:cs="Tahoma"/>
                <w:b/>
              </w:rPr>
              <w:t>30 ECTS: Υ+Ε  [</w:t>
            </w:r>
            <w:r>
              <w:rPr>
                <w:rFonts w:ascii="Bookman Old Style" w:hAnsi="Bookman Old Style" w:cs="Tahoma"/>
                <w:b/>
              </w:rPr>
              <w:t>19,5</w:t>
            </w:r>
            <w:r w:rsidRPr="007910CD">
              <w:rPr>
                <w:rFonts w:ascii="Bookman Old Style" w:hAnsi="Bookman Old Style" w:cs="Tahoma"/>
                <w:b/>
              </w:rPr>
              <w:t>+</w:t>
            </w:r>
            <w:r>
              <w:rPr>
                <w:rFonts w:ascii="Bookman Old Style" w:hAnsi="Bookman Old Style" w:cs="Tahoma"/>
                <w:b/>
              </w:rPr>
              <w:t>10,5</w:t>
            </w:r>
            <w:r w:rsidRPr="007910CD">
              <w:rPr>
                <w:rFonts w:ascii="Bookman Old Style" w:hAnsi="Bookman Old Style" w:cs="Tahoma"/>
                <w:b/>
              </w:rPr>
              <w:t>]</w:t>
            </w:r>
          </w:p>
        </w:tc>
      </w:tr>
      <w:tr w:rsidR="004F0685" w:rsidRPr="007910CD" w:rsidTr="004E0110">
        <w:trPr>
          <w:trHeight w:val="420"/>
        </w:trPr>
        <w:tc>
          <w:tcPr>
            <w:tcW w:w="1833" w:type="dxa"/>
            <w:tcBorders>
              <w:top w:val="single" w:sz="6" w:space="0" w:color="CC0000"/>
              <w:left w:val="single" w:sz="6" w:space="0" w:color="CC0000"/>
              <w:bottom w:val="single" w:sz="6" w:space="0" w:color="CC0000"/>
              <w:right w:val="single" w:sz="6" w:space="0" w:color="CC0000"/>
            </w:tcBorders>
            <w:vAlign w:val="center"/>
          </w:tcPr>
          <w:p w:rsidR="004F0685" w:rsidRPr="007910CD" w:rsidRDefault="004F0685" w:rsidP="003D068B">
            <w:pPr>
              <w:rPr>
                <w:rFonts w:ascii="Bookman Old Style" w:hAnsi="Bookman Old Style" w:cs="Tahoma"/>
              </w:rPr>
            </w:pPr>
            <w:r w:rsidRPr="007910CD">
              <w:rPr>
                <w:rFonts w:ascii="Bookman Old Style" w:eastAsia="Tahoma" w:hAnsi="Bookman Old Style" w:cs="Tahoma"/>
                <w:b/>
              </w:rPr>
              <w:t>2</w:t>
            </w:r>
            <w:r w:rsidRPr="007910CD">
              <w:rPr>
                <w:rFonts w:ascii="Bookman Old Style" w:eastAsia="Tahoma" w:hAnsi="Bookman Old Style" w:cs="Tahoma"/>
                <w:b/>
                <w:vertAlign w:val="superscript"/>
              </w:rPr>
              <w:t>Ο</w:t>
            </w:r>
            <w:r w:rsidR="004E0110">
              <w:rPr>
                <w:rFonts w:ascii="Bookman Old Style" w:eastAsia="Tahoma" w:hAnsi="Bookman Old Style" w:cs="Tahoma"/>
                <w:b/>
              </w:rPr>
              <w:t xml:space="preserve"> εξάμηνο  </w:t>
            </w:r>
            <w:r w:rsidRPr="007910CD">
              <w:rPr>
                <w:rFonts w:ascii="Bookman Old Style" w:eastAsia="Tahoma" w:hAnsi="Bookman Old Style" w:cs="Tahoma"/>
                <w:b/>
              </w:rPr>
              <w:t>{</w:t>
            </w:r>
            <w:r>
              <w:rPr>
                <w:rFonts w:ascii="Bookman Old Style" w:eastAsia="Tahoma" w:hAnsi="Bookman Old Style" w:cs="Tahoma"/>
                <w:b/>
              </w:rPr>
              <w:t>8</w:t>
            </w:r>
            <w:r w:rsidRPr="007910CD">
              <w:rPr>
                <w:rFonts w:ascii="Bookman Old Style" w:eastAsia="Tahoma" w:hAnsi="Bookman Old Style" w:cs="Tahoma"/>
                <w:b/>
              </w:rPr>
              <w:t>}</w:t>
            </w:r>
          </w:p>
        </w:tc>
        <w:tc>
          <w:tcPr>
            <w:tcW w:w="1973" w:type="dxa"/>
            <w:tcBorders>
              <w:top w:val="single" w:sz="6" w:space="0" w:color="CC0000"/>
              <w:left w:val="single" w:sz="6" w:space="0" w:color="CC0000"/>
              <w:bottom w:val="single" w:sz="6" w:space="0" w:color="CC0000"/>
              <w:right w:val="single" w:sz="6" w:space="0" w:color="CC0000"/>
            </w:tcBorders>
            <w:vAlign w:val="center"/>
          </w:tcPr>
          <w:p w:rsidR="004F0685" w:rsidRPr="00A432B0" w:rsidRDefault="004F0685" w:rsidP="003D068B">
            <w:pPr>
              <w:jc w:val="center"/>
              <w:rPr>
                <w:rFonts w:ascii="Bookman Old Style" w:hAnsi="Bookman Old Style" w:cs="Tahoma"/>
                <w:b/>
              </w:rPr>
            </w:pPr>
            <w:r w:rsidRPr="007910CD">
              <w:rPr>
                <w:rFonts w:ascii="Bookman Old Style" w:eastAsia="Tahoma" w:hAnsi="Bookman Old Style" w:cs="Tahoma"/>
                <w:b/>
              </w:rPr>
              <w:t>Υποχρεωτικά</w:t>
            </w:r>
            <w:r>
              <w:rPr>
                <w:rFonts w:ascii="Bookman Old Style" w:hAnsi="Bookman Old Style" w:cs="Tahoma"/>
                <w:b/>
              </w:rPr>
              <w:t>=6</w:t>
            </w:r>
          </w:p>
        </w:tc>
        <w:tc>
          <w:tcPr>
            <w:tcW w:w="1649" w:type="dxa"/>
            <w:tcBorders>
              <w:top w:val="single" w:sz="6" w:space="0" w:color="CC0000"/>
              <w:left w:val="single" w:sz="6" w:space="0" w:color="CC0000"/>
              <w:bottom w:val="single" w:sz="6" w:space="0" w:color="CC0000"/>
              <w:right w:val="single" w:sz="6" w:space="0" w:color="CC0000"/>
            </w:tcBorders>
            <w:vAlign w:val="center"/>
          </w:tcPr>
          <w:p w:rsidR="004F0685" w:rsidRPr="007910CD" w:rsidRDefault="004F0685" w:rsidP="003D068B">
            <w:pPr>
              <w:jc w:val="center"/>
              <w:rPr>
                <w:rFonts w:ascii="Bookman Old Style" w:hAnsi="Bookman Old Style" w:cs="Tahoma"/>
                <w:b/>
                <w:bCs/>
                <w:iCs/>
              </w:rPr>
            </w:pPr>
            <w:r w:rsidRPr="007910CD">
              <w:rPr>
                <w:rFonts w:ascii="Bookman Old Style" w:eastAsia="Tahoma" w:hAnsi="Bookman Old Style" w:cs="Tahoma"/>
                <w:b/>
              </w:rPr>
              <w:t>Επιλογής=2</w:t>
            </w:r>
          </w:p>
        </w:tc>
        <w:tc>
          <w:tcPr>
            <w:tcW w:w="2980" w:type="dxa"/>
            <w:tcBorders>
              <w:top w:val="single" w:sz="6" w:space="0" w:color="CC0000"/>
              <w:left w:val="single" w:sz="6" w:space="0" w:color="CC0000"/>
              <w:bottom w:val="single" w:sz="6" w:space="0" w:color="CC0000"/>
              <w:right w:val="single" w:sz="6" w:space="0" w:color="CC0000"/>
            </w:tcBorders>
            <w:vAlign w:val="center"/>
          </w:tcPr>
          <w:p w:rsidR="004F0685" w:rsidRPr="007910CD" w:rsidRDefault="004F0685" w:rsidP="003D068B">
            <w:pPr>
              <w:jc w:val="center"/>
              <w:rPr>
                <w:rFonts w:ascii="Bookman Old Style" w:hAnsi="Bookman Old Style" w:cs="Tahoma"/>
                <w:b/>
              </w:rPr>
            </w:pPr>
            <w:r w:rsidRPr="007910CD">
              <w:rPr>
                <w:rFonts w:ascii="Bookman Old Style" w:hAnsi="Bookman Old Style" w:cs="Tahoma"/>
                <w:b/>
              </w:rPr>
              <w:t>30 ECTS: Υ+Ε  [2</w:t>
            </w:r>
            <w:r>
              <w:rPr>
                <w:rFonts w:ascii="Bookman Old Style" w:hAnsi="Bookman Old Style" w:cs="Tahoma"/>
                <w:b/>
              </w:rPr>
              <w:t>3</w:t>
            </w:r>
            <w:r w:rsidRPr="007910CD">
              <w:rPr>
                <w:rFonts w:ascii="Bookman Old Style" w:hAnsi="Bookman Old Style" w:cs="Tahoma"/>
                <w:b/>
              </w:rPr>
              <w:t>+</w:t>
            </w:r>
            <w:r>
              <w:rPr>
                <w:rFonts w:ascii="Bookman Old Style" w:hAnsi="Bookman Old Style" w:cs="Tahoma"/>
                <w:b/>
              </w:rPr>
              <w:t>7</w:t>
            </w:r>
            <w:r w:rsidRPr="007910CD">
              <w:rPr>
                <w:rFonts w:ascii="Bookman Old Style" w:hAnsi="Bookman Old Style" w:cs="Tahoma"/>
                <w:b/>
              </w:rPr>
              <w:t>]</w:t>
            </w:r>
          </w:p>
        </w:tc>
      </w:tr>
      <w:tr w:rsidR="004F0685" w:rsidRPr="007910CD" w:rsidTr="004E0110">
        <w:trPr>
          <w:trHeight w:val="416"/>
        </w:trPr>
        <w:tc>
          <w:tcPr>
            <w:tcW w:w="1833" w:type="dxa"/>
            <w:tcBorders>
              <w:top w:val="single" w:sz="6" w:space="0" w:color="CC0000"/>
              <w:left w:val="single" w:sz="6" w:space="0" w:color="CC0000"/>
              <w:bottom w:val="single" w:sz="6" w:space="0" w:color="CC0000"/>
              <w:right w:val="single" w:sz="6" w:space="0" w:color="CC0000"/>
            </w:tcBorders>
            <w:vAlign w:val="center"/>
          </w:tcPr>
          <w:p w:rsidR="004F0685" w:rsidRPr="007910CD" w:rsidRDefault="004F0685" w:rsidP="003D068B">
            <w:pPr>
              <w:ind w:left="360" w:hanging="360"/>
              <w:rPr>
                <w:rFonts w:ascii="Bookman Old Style" w:hAnsi="Bookman Old Style" w:cs="Tahoma"/>
              </w:rPr>
            </w:pPr>
            <w:r w:rsidRPr="007910CD">
              <w:rPr>
                <w:rFonts w:ascii="Bookman Old Style" w:eastAsia="Tahoma" w:hAnsi="Bookman Old Style" w:cs="Tahoma"/>
                <w:b/>
              </w:rPr>
              <w:t>3</w:t>
            </w:r>
            <w:r w:rsidRPr="007910CD">
              <w:rPr>
                <w:rFonts w:ascii="Bookman Old Style" w:eastAsia="Tahoma" w:hAnsi="Bookman Old Style" w:cs="Tahoma"/>
                <w:b/>
                <w:vertAlign w:val="superscript"/>
              </w:rPr>
              <w:t>Ο</w:t>
            </w:r>
            <w:r w:rsidR="004E0110">
              <w:rPr>
                <w:rFonts w:ascii="Bookman Old Style" w:eastAsia="Tahoma" w:hAnsi="Bookman Old Style" w:cs="Tahoma"/>
                <w:b/>
              </w:rPr>
              <w:t xml:space="preserve"> εξάμηνο  </w:t>
            </w:r>
            <w:r w:rsidRPr="007910CD">
              <w:rPr>
                <w:rFonts w:ascii="Bookman Old Style" w:eastAsia="Tahoma" w:hAnsi="Bookman Old Style" w:cs="Tahoma"/>
                <w:b/>
              </w:rPr>
              <w:t>{</w:t>
            </w:r>
            <w:r>
              <w:rPr>
                <w:rFonts w:ascii="Bookman Old Style" w:eastAsia="Tahoma" w:hAnsi="Bookman Old Style" w:cs="Tahoma"/>
                <w:b/>
              </w:rPr>
              <w:t>8</w:t>
            </w:r>
            <w:r w:rsidRPr="007910CD">
              <w:rPr>
                <w:rFonts w:ascii="Bookman Old Style" w:eastAsia="Tahoma" w:hAnsi="Bookman Old Style" w:cs="Tahoma"/>
                <w:b/>
              </w:rPr>
              <w:t>}</w:t>
            </w:r>
          </w:p>
        </w:tc>
        <w:tc>
          <w:tcPr>
            <w:tcW w:w="1973" w:type="dxa"/>
            <w:tcBorders>
              <w:top w:val="single" w:sz="6" w:space="0" w:color="CC0000"/>
              <w:left w:val="single" w:sz="6" w:space="0" w:color="CC0000"/>
              <w:bottom w:val="single" w:sz="6" w:space="0" w:color="CC0000"/>
              <w:right w:val="single" w:sz="6" w:space="0" w:color="CC0000"/>
            </w:tcBorders>
            <w:vAlign w:val="center"/>
          </w:tcPr>
          <w:p w:rsidR="004F0685" w:rsidRPr="007910CD" w:rsidRDefault="004F0685" w:rsidP="003D068B">
            <w:pPr>
              <w:jc w:val="center"/>
              <w:rPr>
                <w:rFonts w:ascii="Bookman Old Style" w:hAnsi="Bookman Old Style" w:cs="Tahoma"/>
                <w:b/>
              </w:rPr>
            </w:pPr>
            <w:r w:rsidRPr="007910CD">
              <w:rPr>
                <w:rFonts w:ascii="Bookman Old Style" w:eastAsia="Tahoma" w:hAnsi="Bookman Old Style" w:cs="Tahoma"/>
                <w:b/>
              </w:rPr>
              <w:t>Υποχρεωτικά</w:t>
            </w:r>
            <w:r w:rsidRPr="007910CD">
              <w:rPr>
                <w:rFonts w:ascii="Bookman Old Style" w:hAnsi="Bookman Old Style" w:cs="Tahoma"/>
                <w:b/>
              </w:rPr>
              <w:t>=5</w:t>
            </w:r>
          </w:p>
        </w:tc>
        <w:tc>
          <w:tcPr>
            <w:tcW w:w="1649" w:type="dxa"/>
            <w:tcBorders>
              <w:top w:val="single" w:sz="6" w:space="0" w:color="CC0000"/>
              <w:left w:val="single" w:sz="6" w:space="0" w:color="CC0000"/>
              <w:bottom w:val="single" w:sz="6" w:space="0" w:color="CC0000"/>
              <w:right w:val="single" w:sz="6" w:space="0" w:color="CC0000"/>
            </w:tcBorders>
            <w:vAlign w:val="center"/>
          </w:tcPr>
          <w:p w:rsidR="004F0685" w:rsidRPr="00A432B0" w:rsidRDefault="004F0685" w:rsidP="003D068B">
            <w:pPr>
              <w:jc w:val="center"/>
              <w:rPr>
                <w:rFonts w:ascii="Bookman Old Style" w:hAnsi="Bookman Old Style" w:cs="Tahoma"/>
                <w:b/>
                <w:bCs/>
                <w:iCs/>
              </w:rPr>
            </w:pPr>
            <w:r w:rsidRPr="007910CD">
              <w:rPr>
                <w:rFonts w:ascii="Bookman Old Style" w:eastAsia="Tahoma" w:hAnsi="Bookman Old Style" w:cs="Tahoma"/>
                <w:b/>
              </w:rPr>
              <w:t>Επιλογής=</w:t>
            </w:r>
            <w:r>
              <w:rPr>
                <w:rFonts w:ascii="Bookman Old Style" w:eastAsia="Tahoma" w:hAnsi="Bookman Old Style" w:cs="Tahoma"/>
                <w:b/>
              </w:rPr>
              <w:t>3</w:t>
            </w:r>
          </w:p>
        </w:tc>
        <w:tc>
          <w:tcPr>
            <w:tcW w:w="2980" w:type="dxa"/>
            <w:tcBorders>
              <w:top w:val="single" w:sz="6" w:space="0" w:color="CC0000"/>
              <w:left w:val="single" w:sz="6" w:space="0" w:color="CC0000"/>
              <w:bottom w:val="single" w:sz="6" w:space="0" w:color="CC0000"/>
              <w:right w:val="single" w:sz="6" w:space="0" w:color="CC0000"/>
            </w:tcBorders>
            <w:vAlign w:val="center"/>
          </w:tcPr>
          <w:p w:rsidR="004F0685" w:rsidRPr="007910CD" w:rsidRDefault="004F0685" w:rsidP="003D068B">
            <w:pPr>
              <w:jc w:val="center"/>
              <w:rPr>
                <w:rFonts w:ascii="Bookman Old Style" w:hAnsi="Bookman Old Style" w:cs="Tahoma"/>
                <w:b/>
              </w:rPr>
            </w:pPr>
            <w:r w:rsidRPr="007910CD">
              <w:rPr>
                <w:rFonts w:ascii="Bookman Old Style" w:hAnsi="Bookman Old Style" w:cs="Tahoma"/>
                <w:b/>
              </w:rPr>
              <w:t>30 ECTS: Υ+Ε  [</w:t>
            </w:r>
            <w:r>
              <w:rPr>
                <w:rFonts w:ascii="Bookman Old Style" w:hAnsi="Bookman Old Style" w:cs="Tahoma"/>
                <w:b/>
              </w:rPr>
              <w:t>19,5</w:t>
            </w:r>
            <w:r w:rsidRPr="007910CD">
              <w:rPr>
                <w:rFonts w:ascii="Bookman Old Style" w:hAnsi="Bookman Old Style" w:cs="Tahoma"/>
                <w:b/>
              </w:rPr>
              <w:t>+</w:t>
            </w:r>
            <w:r>
              <w:rPr>
                <w:rFonts w:ascii="Bookman Old Style" w:hAnsi="Bookman Old Style" w:cs="Tahoma"/>
                <w:b/>
              </w:rPr>
              <w:t>10,5</w:t>
            </w:r>
            <w:r w:rsidRPr="007910CD">
              <w:rPr>
                <w:rFonts w:ascii="Bookman Old Style" w:hAnsi="Bookman Old Style" w:cs="Tahoma"/>
                <w:b/>
              </w:rPr>
              <w:t>]</w:t>
            </w:r>
          </w:p>
        </w:tc>
      </w:tr>
      <w:tr w:rsidR="004F0685" w:rsidRPr="007910CD" w:rsidTr="004E0110">
        <w:trPr>
          <w:trHeight w:val="416"/>
        </w:trPr>
        <w:tc>
          <w:tcPr>
            <w:tcW w:w="1833" w:type="dxa"/>
            <w:tcBorders>
              <w:top w:val="single" w:sz="6" w:space="0" w:color="CC0000"/>
              <w:left w:val="single" w:sz="6" w:space="0" w:color="CC0000"/>
              <w:bottom w:val="single" w:sz="6" w:space="0" w:color="CC0000"/>
              <w:right w:val="single" w:sz="6" w:space="0" w:color="CC0000"/>
            </w:tcBorders>
            <w:vAlign w:val="center"/>
          </w:tcPr>
          <w:p w:rsidR="004F0685" w:rsidRPr="007910CD" w:rsidRDefault="004F0685" w:rsidP="003D068B">
            <w:pPr>
              <w:rPr>
                <w:rFonts w:ascii="Bookman Old Style" w:hAnsi="Bookman Old Style" w:cs="Tahoma"/>
              </w:rPr>
            </w:pPr>
            <w:r w:rsidRPr="007910CD">
              <w:rPr>
                <w:rFonts w:ascii="Bookman Old Style" w:eastAsia="Tahoma" w:hAnsi="Bookman Old Style" w:cs="Tahoma"/>
                <w:b/>
              </w:rPr>
              <w:t>4</w:t>
            </w:r>
            <w:r w:rsidRPr="007910CD">
              <w:rPr>
                <w:rFonts w:ascii="Bookman Old Style" w:eastAsia="Tahoma" w:hAnsi="Bookman Old Style" w:cs="Tahoma"/>
                <w:b/>
                <w:vertAlign w:val="superscript"/>
              </w:rPr>
              <w:t>Ο</w:t>
            </w:r>
            <w:r w:rsidR="004E0110">
              <w:rPr>
                <w:rFonts w:ascii="Bookman Old Style" w:eastAsia="Tahoma" w:hAnsi="Bookman Old Style" w:cs="Tahoma"/>
                <w:b/>
              </w:rPr>
              <w:t xml:space="preserve"> εξάμηνο  </w:t>
            </w:r>
            <w:r w:rsidRPr="007910CD">
              <w:rPr>
                <w:rFonts w:ascii="Bookman Old Style" w:eastAsia="Tahoma" w:hAnsi="Bookman Old Style" w:cs="Tahoma"/>
                <w:b/>
              </w:rPr>
              <w:t>{</w:t>
            </w:r>
            <w:r>
              <w:rPr>
                <w:rFonts w:ascii="Bookman Old Style" w:eastAsia="Tahoma" w:hAnsi="Bookman Old Style" w:cs="Tahoma"/>
                <w:b/>
              </w:rPr>
              <w:t>8</w:t>
            </w:r>
            <w:r w:rsidRPr="007910CD">
              <w:rPr>
                <w:rFonts w:ascii="Bookman Old Style" w:eastAsia="Tahoma" w:hAnsi="Bookman Old Style" w:cs="Tahoma"/>
                <w:b/>
              </w:rPr>
              <w:t>}</w:t>
            </w:r>
          </w:p>
        </w:tc>
        <w:tc>
          <w:tcPr>
            <w:tcW w:w="1973" w:type="dxa"/>
            <w:tcBorders>
              <w:top w:val="single" w:sz="6" w:space="0" w:color="CC0000"/>
              <w:left w:val="single" w:sz="6" w:space="0" w:color="CC0000"/>
              <w:bottom w:val="single" w:sz="6" w:space="0" w:color="CC0000"/>
              <w:right w:val="single" w:sz="6" w:space="0" w:color="CC0000"/>
            </w:tcBorders>
            <w:vAlign w:val="center"/>
          </w:tcPr>
          <w:p w:rsidR="004F0685" w:rsidRPr="007910CD" w:rsidRDefault="004F0685" w:rsidP="003D068B">
            <w:pPr>
              <w:jc w:val="center"/>
              <w:rPr>
                <w:rFonts w:ascii="Bookman Old Style" w:hAnsi="Bookman Old Style" w:cs="Tahoma"/>
                <w:b/>
              </w:rPr>
            </w:pPr>
            <w:r w:rsidRPr="007910CD">
              <w:rPr>
                <w:rFonts w:ascii="Bookman Old Style" w:eastAsia="Tahoma" w:hAnsi="Bookman Old Style" w:cs="Tahoma"/>
                <w:b/>
              </w:rPr>
              <w:t>Υποχρεωτικά</w:t>
            </w:r>
            <w:r w:rsidRPr="007910CD">
              <w:rPr>
                <w:rFonts w:ascii="Bookman Old Style" w:hAnsi="Bookman Old Style" w:cs="Tahoma"/>
                <w:b/>
              </w:rPr>
              <w:t>=5</w:t>
            </w:r>
          </w:p>
        </w:tc>
        <w:tc>
          <w:tcPr>
            <w:tcW w:w="1649" w:type="dxa"/>
            <w:tcBorders>
              <w:top w:val="single" w:sz="6" w:space="0" w:color="CC0000"/>
              <w:left w:val="single" w:sz="6" w:space="0" w:color="CC0000"/>
              <w:bottom w:val="single" w:sz="6" w:space="0" w:color="CC0000"/>
              <w:right w:val="single" w:sz="6" w:space="0" w:color="CC0000"/>
            </w:tcBorders>
            <w:vAlign w:val="center"/>
          </w:tcPr>
          <w:p w:rsidR="004F0685" w:rsidRPr="00A432B0" w:rsidRDefault="004F0685" w:rsidP="003D068B">
            <w:pPr>
              <w:jc w:val="center"/>
              <w:rPr>
                <w:rFonts w:ascii="Bookman Old Style" w:hAnsi="Bookman Old Style" w:cs="Tahoma"/>
                <w:b/>
                <w:bCs/>
                <w:iCs/>
              </w:rPr>
            </w:pPr>
            <w:r w:rsidRPr="007910CD">
              <w:rPr>
                <w:rFonts w:ascii="Bookman Old Style" w:eastAsia="Tahoma" w:hAnsi="Bookman Old Style" w:cs="Tahoma"/>
                <w:b/>
              </w:rPr>
              <w:t>Επιλογής=</w:t>
            </w:r>
            <w:r>
              <w:rPr>
                <w:rFonts w:ascii="Bookman Old Style" w:eastAsia="Tahoma" w:hAnsi="Bookman Old Style" w:cs="Tahoma"/>
                <w:b/>
              </w:rPr>
              <w:t>3</w:t>
            </w:r>
          </w:p>
        </w:tc>
        <w:tc>
          <w:tcPr>
            <w:tcW w:w="2980" w:type="dxa"/>
            <w:tcBorders>
              <w:top w:val="single" w:sz="6" w:space="0" w:color="CC0000"/>
              <w:left w:val="single" w:sz="6" w:space="0" w:color="CC0000"/>
              <w:bottom w:val="single" w:sz="6" w:space="0" w:color="CC0000"/>
              <w:right w:val="single" w:sz="6" w:space="0" w:color="CC0000"/>
            </w:tcBorders>
            <w:vAlign w:val="center"/>
          </w:tcPr>
          <w:p w:rsidR="004F0685" w:rsidRPr="007910CD" w:rsidRDefault="004F0685" w:rsidP="003D068B">
            <w:pPr>
              <w:jc w:val="center"/>
              <w:rPr>
                <w:rFonts w:ascii="Bookman Old Style" w:hAnsi="Bookman Old Style" w:cs="Tahoma"/>
                <w:b/>
              </w:rPr>
            </w:pPr>
            <w:r w:rsidRPr="007910CD">
              <w:rPr>
                <w:rFonts w:ascii="Bookman Old Style" w:hAnsi="Bookman Old Style" w:cs="Tahoma"/>
                <w:b/>
              </w:rPr>
              <w:t>30 ECTS: Υ+Ε  [</w:t>
            </w:r>
            <w:r>
              <w:rPr>
                <w:rFonts w:ascii="Bookman Old Style" w:hAnsi="Bookman Old Style" w:cs="Tahoma"/>
                <w:b/>
              </w:rPr>
              <w:t>19,5</w:t>
            </w:r>
            <w:r w:rsidRPr="007910CD">
              <w:rPr>
                <w:rFonts w:ascii="Bookman Old Style" w:hAnsi="Bookman Old Style" w:cs="Tahoma"/>
                <w:b/>
              </w:rPr>
              <w:t>+</w:t>
            </w:r>
            <w:r>
              <w:rPr>
                <w:rFonts w:ascii="Bookman Old Style" w:hAnsi="Bookman Old Style" w:cs="Tahoma"/>
                <w:b/>
              </w:rPr>
              <w:t>10,5</w:t>
            </w:r>
            <w:r w:rsidRPr="007910CD">
              <w:rPr>
                <w:rFonts w:ascii="Bookman Old Style" w:hAnsi="Bookman Old Style" w:cs="Tahoma"/>
                <w:b/>
              </w:rPr>
              <w:t>]</w:t>
            </w:r>
          </w:p>
        </w:tc>
      </w:tr>
      <w:tr w:rsidR="004F0685" w:rsidRPr="007910CD" w:rsidTr="004E0110">
        <w:trPr>
          <w:trHeight w:val="416"/>
        </w:trPr>
        <w:tc>
          <w:tcPr>
            <w:tcW w:w="1833" w:type="dxa"/>
            <w:tcBorders>
              <w:top w:val="single" w:sz="6" w:space="0" w:color="CC0000"/>
              <w:left w:val="single" w:sz="6" w:space="0" w:color="CC0000"/>
              <w:bottom w:val="single" w:sz="6" w:space="0" w:color="CC0000"/>
              <w:right w:val="single" w:sz="6" w:space="0" w:color="CC0000"/>
            </w:tcBorders>
            <w:vAlign w:val="center"/>
          </w:tcPr>
          <w:p w:rsidR="004F0685" w:rsidRPr="007910CD" w:rsidRDefault="004F0685" w:rsidP="003D068B">
            <w:pPr>
              <w:rPr>
                <w:rFonts w:ascii="Bookman Old Style" w:hAnsi="Bookman Old Style" w:cs="Tahoma"/>
              </w:rPr>
            </w:pPr>
            <w:r w:rsidRPr="007910CD">
              <w:rPr>
                <w:rFonts w:ascii="Bookman Old Style" w:eastAsia="Tahoma" w:hAnsi="Bookman Old Style" w:cs="Tahoma"/>
                <w:b/>
              </w:rPr>
              <w:t>5</w:t>
            </w:r>
            <w:r w:rsidRPr="007910CD">
              <w:rPr>
                <w:rFonts w:ascii="Bookman Old Style" w:eastAsia="Tahoma" w:hAnsi="Bookman Old Style" w:cs="Tahoma"/>
                <w:b/>
                <w:vertAlign w:val="superscript"/>
              </w:rPr>
              <w:t>Ο</w:t>
            </w:r>
            <w:r w:rsidR="004E0110">
              <w:rPr>
                <w:rFonts w:ascii="Bookman Old Style" w:eastAsia="Tahoma" w:hAnsi="Bookman Old Style" w:cs="Tahoma"/>
                <w:b/>
              </w:rPr>
              <w:t xml:space="preserve"> εξάμηνο  </w:t>
            </w:r>
            <w:r w:rsidRPr="007910CD">
              <w:rPr>
                <w:rFonts w:ascii="Bookman Old Style" w:eastAsia="Tahoma" w:hAnsi="Bookman Old Style" w:cs="Tahoma"/>
                <w:b/>
              </w:rPr>
              <w:t>{</w:t>
            </w:r>
            <w:r>
              <w:rPr>
                <w:rFonts w:ascii="Bookman Old Style" w:eastAsia="Tahoma" w:hAnsi="Bookman Old Style" w:cs="Tahoma"/>
                <w:b/>
              </w:rPr>
              <w:t>7</w:t>
            </w:r>
            <w:r w:rsidRPr="007910CD">
              <w:rPr>
                <w:rFonts w:ascii="Bookman Old Style" w:eastAsia="Tahoma" w:hAnsi="Bookman Old Style" w:cs="Tahoma"/>
                <w:b/>
              </w:rPr>
              <w:t>}</w:t>
            </w:r>
          </w:p>
        </w:tc>
        <w:tc>
          <w:tcPr>
            <w:tcW w:w="1973" w:type="dxa"/>
            <w:tcBorders>
              <w:top w:val="single" w:sz="6" w:space="0" w:color="CC0000"/>
              <w:left w:val="single" w:sz="6" w:space="0" w:color="CC0000"/>
              <w:bottom w:val="single" w:sz="6" w:space="0" w:color="CC0000"/>
              <w:right w:val="single" w:sz="6" w:space="0" w:color="CC0000"/>
            </w:tcBorders>
            <w:vAlign w:val="center"/>
          </w:tcPr>
          <w:p w:rsidR="004F0685" w:rsidRPr="007910CD" w:rsidRDefault="004F0685" w:rsidP="003D068B">
            <w:pPr>
              <w:jc w:val="center"/>
              <w:rPr>
                <w:rFonts w:ascii="Bookman Old Style" w:hAnsi="Bookman Old Style" w:cs="Tahoma"/>
                <w:b/>
              </w:rPr>
            </w:pPr>
            <w:r w:rsidRPr="007910CD">
              <w:rPr>
                <w:rFonts w:ascii="Bookman Old Style" w:eastAsia="Tahoma" w:hAnsi="Bookman Old Style" w:cs="Tahoma"/>
                <w:b/>
              </w:rPr>
              <w:t>Υποχρεωτικά</w:t>
            </w:r>
            <w:r w:rsidRPr="007910CD">
              <w:rPr>
                <w:rFonts w:ascii="Bookman Old Style" w:hAnsi="Bookman Old Style" w:cs="Tahoma"/>
                <w:b/>
              </w:rPr>
              <w:t>=4</w:t>
            </w:r>
          </w:p>
        </w:tc>
        <w:tc>
          <w:tcPr>
            <w:tcW w:w="1649" w:type="dxa"/>
            <w:tcBorders>
              <w:top w:val="single" w:sz="6" w:space="0" w:color="CC0000"/>
              <w:left w:val="single" w:sz="6" w:space="0" w:color="CC0000"/>
              <w:bottom w:val="single" w:sz="6" w:space="0" w:color="CC0000"/>
              <w:right w:val="single" w:sz="6" w:space="0" w:color="CC0000"/>
            </w:tcBorders>
            <w:vAlign w:val="center"/>
          </w:tcPr>
          <w:p w:rsidR="004F0685" w:rsidRPr="00A432B0" w:rsidRDefault="004F0685" w:rsidP="003D068B">
            <w:pPr>
              <w:jc w:val="center"/>
              <w:rPr>
                <w:rFonts w:ascii="Bookman Old Style" w:hAnsi="Bookman Old Style" w:cs="Tahoma"/>
                <w:b/>
                <w:bCs/>
                <w:iCs/>
              </w:rPr>
            </w:pPr>
            <w:r w:rsidRPr="007910CD">
              <w:rPr>
                <w:rFonts w:ascii="Bookman Old Style" w:eastAsia="Tahoma" w:hAnsi="Bookman Old Style" w:cs="Tahoma"/>
                <w:b/>
              </w:rPr>
              <w:t>Επιλογής=</w:t>
            </w:r>
            <w:r>
              <w:rPr>
                <w:rFonts w:ascii="Bookman Old Style" w:eastAsia="Tahoma" w:hAnsi="Bookman Old Style" w:cs="Tahoma"/>
                <w:b/>
              </w:rPr>
              <w:t>3</w:t>
            </w:r>
          </w:p>
        </w:tc>
        <w:tc>
          <w:tcPr>
            <w:tcW w:w="2980" w:type="dxa"/>
            <w:tcBorders>
              <w:top w:val="single" w:sz="6" w:space="0" w:color="CC0000"/>
              <w:left w:val="single" w:sz="6" w:space="0" w:color="CC0000"/>
              <w:bottom w:val="single" w:sz="6" w:space="0" w:color="CC0000"/>
              <w:right w:val="single" w:sz="6" w:space="0" w:color="CC0000"/>
            </w:tcBorders>
            <w:vAlign w:val="center"/>
          </w:tcPr>
          <w:p w:rsidR="004F0685" w:rsidRPr="007910CD" w:rsidRDefault="004F0685" w:rsidP="003D068B">
            <w:pPr>
              <w:jc w:val="center"/>
              <w:rPr>
                <w:rFonts w:ascii="Bookman Old Style" w:hAnsi="Bookman Old Style" w:cs="Tahoma"/>
                <w:b/>
              </w:rPr>
            </w:pPr>
            <w:r>
              <w:rPr>
                <w:rFonts w:ascii="Bookman Old Style" w:hAnsi="Bookman Old Style" w:cs="Tahoma"/>
                <w:b/>
              </w:rPr>
              <w:t>30 ECTS: Υ+Ε  [19,5</w:t>
            </w:r>
            <w:r w:rsidRPr="007910CD">
              <w:rPr>
                <w:rFonts w:ascii="Bookman Old Style" w:hAnsi="Bookman Old Style" w:cs="Tahoma"/>
                <w:b/>
              </w:rPr>
              <w:t>+</w:t>
            </w:r>
            <w:r>
              <w:rPr>
                <w:rFonts w:ascii="Bookman Old Style" w:hAnsi="Bookman Old Style" w:cs="Tahoma"/>
                <w:b/>
              </w:rPr>
              <w:t>10,5</w:t>
            </w:r>
            <w:r w:rsidRPr="007910CD">
              <w:rPr>
                <w:rFonts w:ascii="Bookman Old Style" w:hAnsi="Bookman Old Style" w:cs="Tahoma"/>
                <w:b/>
              </w:rPr>
              <w:t>]</w:t>
            </w:r>
          </w:p>
        </w:tc>
      </w:tr>
      <w:tr w:rsidR="004F0685" w:rsidRPr="007910CD" w:rsidTr="004E0110">
        <w:trPr>
          <w:trHeight w:val="416"/>
        </w:trPr>
        <w:tc>
          <w:tcPr>
            <w:tcW w:w="1833" w:type="dxa"/>
            <w:tcBorders>
              <w:top w:val="single" w:sz="6" w:space="0" w:color="CC0000"/>
              <w:left w:val="single" w:sz="6" w:space="0" w:color="CC0000"/>
              <w:bottom w:val="single" w:sz="6" w:space="0" w:color="CC0000"/>
              <w:right w:val="single" w:sz="6" w:space="0" w:color="CC0000"/>
            </w:tcBorders>
            <w:vAlign w:val="center"/>
          </w:tcPr>
          <w:p w:rsidR="004F0685" w:rsidRPr="007910CD" w:rsidRDefault="004F0685" w:rsidP="003D068B">
            <w:pPr>
              <w:rPr>
                <w:rFonts w:ascii="Bookman Old Style" w:hAnsi="Bookman Old Style" w:cs="Tahoma"/>
              </w:rPr>
            </w:pPr>
            <w:r w:rsidRPr="007910CD">
              <w:rPr>
                <w:rFonts w:ascii="Bookman Old Style" w:eastAsia="Tahoma" w:hAnsi="Bookman Old Style" w:cs="Tahoma"/>
                <w:b/>
              </w:rPr>
              <w:t>6</w:t>
            </w:r>
            <w:r w:rsidRPr="007910CD">
              <w:rPr>
                <w:rFonts w:ascii="Bookman Old Style" w:eastAsia="Tahoma" w:hAnsi="Bookman Old Style" w:cs="Tahoma"/>
                <w:b/>
                <w:vertAlign w:val="superscript"/>
              </w:rPr>
              <w:t>Ο</w:t>
            </w:r>
            <w:r w:rsidR="004E0110">
              <w:rPr>
                <w:rFonts w:ascii="Bookman Old Style" w:eastAsia="Tahoma" w:hAnsi="Bookman Old Style" w:cs="Tahoma"/>
                <w:b/>
              </w:rPr>
              <w:t xml:space="preserve"> εξάμηνο  </w:t>
            </w:r>
            <w:r w:rsidRPr="007910CD">
              <w:rPr>
                <w:rFonts w:ascii="Bookman Old Style" w:eastAsia="Tahoma" w:hAnsi="Bookman Old Style" w:cs="Tahoma"/>
                <w:b/>
              </w:rPr>
              <w:t>{</w:t>
            </w:r>
            <w:r>
              <w:rPr>
                <w:rFonts w:ascii="Bookman Old Style" w:eastAsia="Tahoma" w:hAnsi="Bookman Old Style" w:cs="Tahoma"/>
                <w:b/>
              </w:rPr>
              <w:t>7</w:t>
            </w:r>
            <w:r w:rsidRPr="007910CD">
              <w:rPr>
                <w:rFonts w:ascii="Bookman Old Style" w:eastAsia="Tahoma" w:hAnsi="Bookman Old Style" w:cs="Tahoma"/>
                <w:b/>
              </w:rPr>
              <w:t>}</w:t>
            </w:r>
          </w:p>
        </w:tc>
        <w:tc>
          <w:tcPr>
            <w:tcW w:w="1973" w:type="dxa"/>
            <w:tcBorders>
              <w:top w:val="single" w:sz="6" w:space="0" w:color="CC0000"/>
              <w:left w:val="single" w:sz="6" w:space="0" w:color="CC0000"/>
              <w:bottom w:val="single" w:sz="6" w:space="0" w:color="CC0000"/>
              <w:right w:val="single" w:sz="6" w:space="0" w:color="CC0000"/>
            </w:tcBorders>
            <w:vAlign w:val="center"/>
          </w:tcPr>
          <w:p w:rsidR="004F0685" w:rsidRPr="007910CD" w:rsidRDefault="004F0685" w:rsidP="003D068B">
            <w:pPr>
              <w:jc w:val="center"/>
              <w:rPr>
                <w:rFonts w:ascii="Bookman Old Style" w:hAnsi="Bookman Old Style" w:cs="Tahoma"/>
                <w:b/>
              </w:rPr>
            </w:pPr>
            <w:r w:rsidRPr="007910CD">
              <w:rPr>
                <w:rFonts w:ascii="Bookman Old Style" w:eastAsia="Tahoma" w:hAnsi="Bookman Old Style" w:cs="Tahoma"/>
                <w:b/>
              </w:rPr>
              <w:t>Υποχρεωτικά</w:t>
            </w:r>
            <w:r w:rsidRPr="007910CD">
              <w:rPr>
                <w:rFonts w:ascii="Bookman Old Style" w:hAnsi="Bookman Old Style" w:cs="Tahoma"/>
                <w:b/>
              </w:rPr>
              <w:t>=4</w:t>
            </w:r>
          </w:p>
        </w:tc>
        <w:tc>
          <w:tcPr>
            <w:tcW w:w="1649" w:type="dxa"/>
            <w:tcBorders>
              <w:top w:val="single" w:sz="6" w:space="0" w:color="CC0000"/>
              <w:left w:val="single" w:sz="6" w:space="0" w:color="CC0000"/>
              <w:bottom w:val="single" w:sz="6" w:space="0" w:color="CC0000"/>
              <w:right w:val="single" w:sz="6" w:space="0" w:color="CC0000"/>
            </w:tcBorders>
            <w:vAlign w:val="center"/>
          </w:tcPr>
          <w:p w:rsidR="004F0685" w:rsidRPr="00A432B0" w:rsidRDefault="004F0685" w:rsidP="003D068B">
            <w:pPr>
              <w:jc w:val="center"/>
              <w:rPr>
                <w:rFonts w:ascii="Bookman Old Style" w:hAnsi="Bookman Old Style" w:cs="Tahoma"/>
                <w:b/>
                <w:bCs/>
                <w:iCs/>
              </w:rPr>
            </w:pPr>
            <w:r w:rsidRPr="007910CD">
              <w:rPr>
                <w:rFonts w:ascii="Bookman Old Style" w:eastAsia="Tahoma" w:hAnsi="Bookman Old Style" w:cs="Tahoma"/>
                <w:b/>
              </w:rPr>
              <w:t>Επιλογής=</w:t>
            </w:r>
            <w:r>
              <w:rPr>
                <w:rFonts w:ascii="Bookman Old Style" w:eastAsia="Tahoma" w:hAnsi="Bookman Old Style" w:cs="Tahoma"/>
                <w:b/>
              </w:rPr>
              <w:t>3</w:t>
            </w:r>
          </w:p>
        </w:tc>
        <w:tc>
          <w:tcPr>
            <w:tcW w:w="2980" w:type="dxa"/>
            <w:tcBorders>
              <w:top w:val="single" w:sz="6" w:space="0" w:color="CC0000"/>
              <w:left w:val="single" w:sz="6" w:space="0" w:color="CC0000"/>
              <w:bottom w:val="single" w:sz="6" w:space="0" w:color="CC0000"/>
              <w:right w:val="single" w:sz="6" w:space="0" w:color="CC0000"/>
            </w:tcBorders>
            <w:vAlign w:val="center"/>
          </w:tcPr>
          <w:p w:rsidR="004F0685" w:rsidRPr="007910CD" w:rsidRDefault="004F0685" w:rsidP="003D068B">
            <w:pPr>
              <w:jc w:val="center"/>
              <w:rPr>
                <w:rFonts w:ascii="Bookman Old Style" w:hAnsi="Bookman Old Style" w:cs="Tahoma"/>
                <w:b/>
              </w:rPr>
            </w:pPr>
            <w:r w:rsidRPr="007910CD">
              <w:rPr>
                <w:rFonts w:ascii="Bookman Old Style" w:hAnsi="Bookman Old Style" w:cs="Tahoma"/>
                <w:b/>
              </w:rPr>
              <w:t>30 ECTS: Υ+Ε  [22+</w:t>
            </w:r>
            <w:r>
              <w:rPr>
                <w:rFonts w:ascii="Bookman Old Style" w:hAnsi="Bookman Old Style" w:cs="Tahoma"/>
                <w:b/>
              </w:rPr>
              <w:t>10,5</w:t>
            </w:r>
            <w:r w:rsidRPr="007910CD">
              <w:rPr>
                <w:rFonts w:ascii="Bookman Old Style" w:hAnsi="Bookman Old Style" w:cs="Tahoma"/>
                <w:b/>
              </w:rPr>
              <w:t>]</w:t>
            </w:r>
          </w:p>
        </w:tc>
      </w:tr>
      <w:tr w:rsidR="004F0685" w:rsidRPr="007910CD" w:rsidTr="004E0110">
        <w:trPr>
          <w:trHeight w:val="416"/>
        </w:trPr>
        <w:tc>
          <w:tcPr>
            <w:tcW w:w="1833" w:type="dxa"/>
            <w:tcBorders>
              <w:top w:val="single" w:sz="6" w:space="0" w:color="CC0000"/>
              <w:left w:val="single" w:sz="6" w:space="0" w:color="CC0000"/>
              <w:bottom w:val="single" w:sz="6" w:space="0" w:color="CC0000"/>
              <w:right w:val="single" w:sz="6" w:space="0" w:color="CC0000"/>
            </w:tcBorders>
            <w:vAlign w:val="center"/>
          </w:tcPr>
          <w:p w:rsidR="004F0685" w:rsidRPr="007910CD" w:rsidRDefault="004F0685" w:rsidP="003D068B">
            <w:pPr>
              <w:rPr>
                <w:rFonts w:ascii="Bookman Old Style" w:eastAsia="Tahoma" w:hAnsi="Bookman Old Style" w:cs="Tahoma"/>
                <w:b/>
              </w:rPr>
            </w:pPr>
            <w:r w:rsidRPr="007910CD">
              <w:rPr>
                <w:rFonts w:ascii="Bookman Old Style" w:eastAsia="Tahoma" w:hAnsi="Bookman Old Style" w:cs="Tahoma"/>
                <w:b/>
              </w:rPr>
              <w:t>7</w:t>
            </w:r>
            <w:r w:rsidRPr="007910CD">
              <w:rPr>
                <w:rFonts w:ascii="Bookman Old Style" w:eastAsia="Tahoma" w:hAnsi="Bookman Old Style" w:cs="Tahoma"/>
                <w:b/>
                <w:vertAlign w:val="superscript"/>
              </w:rPr>
              <w:t>Ο</w:t>
            </w:r>
            <w:r w:rsidR="004E0110">
              <w:rPr>
                <w:rFonts w:ascii="Bookman Old Style" w:eastAsia="Tahoma" w:hAnsi="Bookman Old Style" w:cs="Tahoma"/>
                <w:b/>
              </w:rPr>
              <w:t xml:space="preserve"> εξάμηνο </w:t>
            </w:r>
            <w:r w:rsidRPr="007910CD">
              <w:rPr>
                <w:rFonts w:ascii="Bookman Old Style" w:eastAsia="Tahoma" w:hAnsi="Bookman Old Style" w:cs="Tahoma"/>
                <w:b/>
              </w:rPr>
              <w:t xml:space="preserve"> {</w:t>
            </w:r>
            <w:r>
              <w:rPr>
                <w:rFonts w:ascii="Bookman Old Style" w:eastAsia="Tahoma" w:hAnsi="Bookman Old Style" w:cs="Tahoma"/>
                <w:b/>
              </w:rPr>
              <w:t>7</w:t>
            </w:r>
            <w:r w:rsidRPr="007910CD">
              <w:rPr>
                <w:rFonts w:ascii="Bookman Old Style" w:eastAsia="Tahoma" w:hAnsi="Bookman Old Style" w:cs="Tahoma"/>
                <w:b/>
              </w:rPr>
              <w:t>}</w:t>
            </w:r>
          </w:p>
        </w:tc>
        <w:tc>
          <w:tcPr>
            <w:tcW w:w="1973" w:type="dxa"/>
            <w:tcBorders>
              <w:top w:val="single" w:sz="6" w:space="0" w:color="CC0000"/>
              <w:left w:val="single" w:sz="6" w:space="0" w:color="CC0000"/>
              <w:bottom w:val="single" w:sz="6" w:space="0" w:color="CC0000"/>
              <w:right w:val="single" w:sz="6" w:space="0" w:color="CC0000"/>
            </w:tcBorders>
            <w:vAlign w:val="center"/>
          </w:tcPr>
          <w:p w:rsidR="004F0685" w:rsidRPr="007910CD" w:rsidRDefault="004F0685" w:rsidP="003D068B">
            <w:pPr>
              <w:jc w:val="center"/>
              <w:rPr>
                <w:rFonts w:ascii="Bookman Old Style" w:hAnsi="Bookman Old Style" w:cs="Tahoma"/>
                <w:b/>
              </w:rPr>
            </w:pPr>
            <w:r w:rsidRPr="007910CD">
              <w:rPr>
                <w:rFonts w:ascii="Bookman Old Style" w:eastAsia="Tahoma" w:hAnsi="Bookman Old Style" w:cs="Tahoma"/>
                <w:b/>
              </w:rPr>
              <w:t>Υποχρεωτικά</w:t>
            </w:r>
            <w:r w:rsidRPr="007910CD">
              <w:rPr>
                <w:rFonts w:ascii="Bookman Old Style" w:hAnsi="Bookman Old Style" w:cs="Tahoma"/>
                <w:b/>
              </w:rPr>
              <w:t>=1</w:t>
            </w:r>
          </w:p>
        </w:tc>
        <w:tc>
          <w:tcPr>
            <w:tcW w:w="1649" w:type="dxa"/>
            <w:tcBorders>
              <w:top w:val="single" w:sz="6" w:space="0" w:color="CC0000"/>
              <w:left w:val="single" w:sz="6" w:space="0" w:color="CC0000"/>
              <w:bottom w:val="single" w:sz="6" w:space="0" w:color="CC0000"/>
              <w:right w:val="single" w:sz="6" w:space="0" w:color="CC0000"/>
            </w:tcBorders>
            <w:vAlign w:val="center"/>
          </w:tcPr>
          <w:p w:rsidR="004F0685" w:rsidRPr="00A432B0" w:rsidRDefault="004F0685" w:rsidP="003D068B">
            <w:pPr>
              <w:jc w:val="center"/>
              <w:rPr>
                <w:rFonts w:ascii="Bookman Old Style" w:hAnsi="Bookman Old Style" w:cs="Tahoma"/>
                <w:b/>
                <w:bCs/>
                <w:iCs/>
              </w:rPr>
            </w:pPr>
            <w:r w:rsidRPr="007910CD">
              <w:rPr>
                <w:rFonts w:ascii="Bookman Old Style" w:eastAsia="Tahoma" w:hAnsi="Bookman Old Style" w:cs="Tahoma"/>
                <w:b/>
              </w:rPr>
              <w:t>Επιλογής=</w:t>
            </w:r>
            <w:r>
              <w:rPr>
                <w:rFonts w:ascii="Bookman Old Style" w:eastAsia="Tahoma" w:hAnsi="Bookman Old Style" w:cs="Tahoma"/>
                <w:b/>
              </w:rPr>
              <w:t>6</w:t>
            </w:r>
          </w:p>
        </w:tc>
        <w:tc>
          <w:tcPr>
            <w:tcW w:w="2980" w:type="dxa"/>
            <w:tcBorders>
              <w:top w:val="single" w:sz="6" w:space="0" w:color="CC0000"/>
              <w:left w:val="single" w:sz="6" w:space="0" w:color="CC0000"/>
              <w:bottom w:val="single" w:sz="6" w:space="0" w:color="CC0000"/>
              <w:right w:val="single" w:sz="6" w:space="0" w:color="CC0000"/>
            </w:tcBorders>
            <w:vAlign w:val="center"/>
          </w:tcPr>
          <w:p w:rsidR="004F0685" w:rsidRPr="007910CD" w:rsidRDefault="004F0685" w:rsidP="003D068B">
            <w:pPr>
              <w:jc w:val="center"/>
              <w:rPr>
                <w:rFonts w:ascii="Bookman Old Style" w:hAnsi="Bookman Old Style" w:cs="Tahoma"/>
                <w:b/>
              </w:rPr>
            </w:pPr>
            <w:r w:rsidRPr="007910CD">
              <w:rPr>
                <w:rFonts w:ascii="Bookman Old Style" w:hAnsi="Bookman Old Style" w:cs="Tahoma"/>
                <w:b/>
              </w:rPr>
              <w:t>30 ECTS: Υ+Ε  [</w:t>
            </w:r>
            <w:r>
              <w:rPr>
                <w:rFonts w:ascii="Bookman Old Style" w:hAnsi="Bookman Old Style" w:cs="Tahoma"/>
                <w:b/>
              </w:rPr>
              <w:t>9</w:t>
            </w:r>
            <w:r w:rsidRPr="007910CD">
              <w:rPr>
                <w:rFonts w:ascii="Bookman Old Style" w:hAnsi="Bookman Old Style" w:cs="Tahoma"/>
                <w:b/>
              </w:rPr>
              <w:t>+2</w:t>
            </w:r>
            <w:r>
              <w:rPr>
                <w:rFonts w:ascii="Bookman Old Style" w:hAnsi="Bookman Old Style" w:cs="Tahoma"/>
                <w:b/>
              </w:rPr>
              <w:t>1</w:t>
            </w:r>
            <w:r w:rsidRPr="007910CD">
              <w:rPr>
                <w:rFonts w:ascii="Bookman Old Style" w:hAnsi="Bookman Old Style" w:cs="Tahoma"/>
                <w:b/>
              </w:rPr>
              <w:t>]</w:t>
            </w:r>
          </w:p>
        </w:tc>
      </w:tr>
      <w:tr w:rsidR="004F0685" w:rsidRPr="007910CD" w:rsidTr="004E0110">
        <w:trPr>
          <w:trHeight w:val="416"/>
        </w:trPr>
        <w:tc>
          <w:tcPr>
            <w:tcW w:w="1833" w:type="dxa"/>
            <w:tcBorders>
              <w:top w:val="single" w:sz="6" w:space="0" w:color="CC0000"/>
              <w:left w:val="single" w:sz="6" w:space="0" w:color="CC0000"/>
              <w:bottom w:val="single" w:sz="6" w:space="0" w:color="CC0000"/>
              <w:right w:val="single" w:sz="6" w:space="0" w:color="CC0000"/>
            </w:tcBorders>
            <w:vAlign w:val="center"/>
          </w:tcPr>
          <w:p w:rsidR="004F0685" w:rsidRPr="007910CD" w:rsidRDefault="004F0685" w:rsidP="003D068B">
            <w:pPr>
              <w:rPr>
                <w:rFonts w:ascii="Bookman Old Style" w:eastAsia="Tahoma" w:hAnsi="Bookman Old Style" w:cs="Tahoma"/>
                <w:b/>
              </w:rPr>
            </w:pPr>
            <w:r w:rsidRPr="007910CD">
              <w:rPr>
                <w:rFonts w:ascii="Bookman Old Style" w:eastAsia="Tahoma" w:hAnsi="Bookman Old Style" w:cs="Tahoma"/>
                <w:b/>
              </w:rPr>
              <w:t>8</w:t>
            </w:r>
            <w:r w:rsidRPr="007910CD">
              <w:rPr>
                <w:rFonts w:ascii="Bookman Old Style" w:eastAsia="Tahoma" w:hAnsi="Bookman Old Style" w:cs="Tahoma"/>
                <w:b/>
                <w:vertAlign w:val="superscript"/>
              </w:rPr>
              <w:t>Ο</w:t>
            </w:r>
            <w:r w:rsidR="004E0110">
              <w:rPr>
                <w:rFonts w:ascii="Bookman Old Style" w:eastAsia="Tahoma" w:hAnsi="Bookman Old Style" w:cs="Tahoma"/>
                <w:b/>
              </w:rPr>
              <w:t xml:space="preserve"> εξάμηνο  </w:t>
            </w:r>
            <w:r w:rsidRPr="007910CD">
              <w:rPr>
                <w:rFonts w:ascii="Bookman Old Style" w:eastAsia="Tahoma" w:hAnsi="Bookman Old Style" w:cs="Tahoma"/>
                <w:b/>
              </w:rPr>
              <w:t>{</w:t>
            </w:r>
            <w:r>
              <w:rPr>
                <w:rFonts w:ascii="Bookman Old Style" w:eastAsia="Tahoma" w:hAnsi="Bookman Old Style" w:cs="Tahoma"/>
                <w:b/>
              </w:rPr>
              <w:t>7</w:t>
            </w:r>
            <w:r w:rsidRPr="007910CD">
              <w:rPr>
                <w:rFonts w:ascii="Bookman Old Style" w:eastAsia="Tahoma" w:hAnsi="Bookman Old Style" w:cs="Tahoma"/>
                <w:b/>
              </w:rPr>
              <w:t>}</w:t>
            </w:r>
          </w:p>
        </w:tc>
        <w:tc>
          <w:tcPr>
            <w:tcW w:w="1973" w:type="dxa"/>
            <w:tcBorders>
              <w:top w:val="single" w:sz="6" w:space="0" w:color="CC0000"/>
              <w:left w:val="single" w:sz="6" w:space="0" w:color="CC0000"/>
              <w:bottom w:val="single" w:sz="6" w:space="0" w:color="CC0000"/>
              <w:right w:val="single" w:sz="6" w:space="0" w:color="CC0000"/>
            </w:tcBorders>
            <w:vAlign w:val="center"/>
          </w:tcPr>
          <w:p w:rsidR="004F0685" w:rsidRPr="007910CD" w:rsidRDefault="004F0685" w:rsidP="003D068B">
            <w:pPr>
              <w:jc w:val="center"/>
              <w:rPr>
                <w:rFonts w:ascii="Bookman Old Style" w:hAnsi="Bookman Old Style" w:cs="Tahoma"/>
                <w:b/>
              </w:rPr>
            </w:pPr>
            <w:r w:rsidRPr="007910CD">
              <w:rPr>
                <w:rFonts w:ascii="Bookman Old Style" w:eastAsia="Tahoma" w:hAnsi="Bookman Old Style" w:cs="Tahoma"/>
                <w:b/>
              </w:rPr>
              <w:t>Υποχρεωτικά</w:t>
            </w:r>
            <w:r w:rsidRPr="007910CD">
              <w:rPr>
                <w:rFonts w:ascii="Bookman Old Style" w:hAnsi="Bookman Old Style" w:cs="Tahoma"/>
                <w:b/>
              </w:rPr>
              <w:t>=1</w:t>
            </w:r>
          </w:p>
        </w:tc>
        <w:tc>
          <w:tcPr>
            <w:tcW w:w="1649" w:type="dxa"/>
            <w:tcBorders>
              <w:top w:val="single" w:sz="6" w:space="0" w:color="CC0000"/>
              <w:left w:val="single" w:sz="6" w:space="0" w:color="CC0000"/>
              <w:bottom w:val="single" w:sz="6" w:space="0" w:color="CC0000"/>
              <w:right w:val="single" w:sz="6" w:space="0" w:color="CC0000"/>
            </w:tcBorders>
            <w:vAlign w:val="center"/>
          </w:tcPr>
          <w:p w:rsidR="004F0685" w:rsidRPr="00A432B0" w:rsidRDefault="004F0685" w:rsidP="003D068B">
            <w:pPr>
              <w:jc w:val="center"/>
              <w:rPr>
                <w:rFonts w:ascii="Bookman Old Style" w:hAnsi="Bookman Old Style" w:cs="Tahoma"/>
                <w:b/>
                <w:bCs/>
                <w:iCs/>
              </w:rPr>
            </w:pPr>
            <w:r w:rsidRPr="007910CD">
              <w:rPr>
                <w:rFonts w:ascii="Bookman Old Style" w:eastAsia="Tahoma" w:hAnsi="Bookman Old Style" w:cs="Tahoma"/>
                <w:b/>
              </w:rPr>
              <w:t>Επιλογής=</w:t>
            </w:r>
            <w:r>
              <w:rPr>
                <w:rFonts w:ascii="Bookman Old Style" w:eastAsia="Tahoma" w:hAnsi="Bookman Old Style" w:cs="Tahoma"/>
                <w:b/>
              </w:rPr>
              <w:t>6</w:t>
            </w:r>
          </w:p>
        </w:tc>
        <w:tc>
          <w:tcPr>
            <w:tcW w:w="2980" w:type="dxa"/>
            <w:tcBorders>
              <w:top w:val="single" w:sz="6" w:space="0" w:color="CC0000"/>
              <w:left w:val="single" w:sz="6" w:space="0" w:color="CC0000"/>
              <w:bottom w:val="single" w:sz="6" w:space="0" w:color="CC0000"/>
              <w:right w:val="single" w:sz="6" w:space="0" w:color="CC0000"/>
            </w:tcBorders>
            <w:vAlign w:val="center"/>
          </w:tcPr>
          <w:p w:rsidR="004F0685" w:rsidRPr="007910CD" w:rsidRDefault="004F0685" w:rsidP="003D068B">
            <w:pPr>
              <w:jc w:val="center"/>
              <w:rPr>
                <w:rFonts w:ascii="Bookman Old Style" w:hAnsi="Bookman Old Style" w:cs="Tahoma"/>
                <w:b/>
              </w:rPr>
            </w:pPr>
            <w:r>
              <w:rPr>
                <w:rFonts w:ascii="Bookman Old Style" w:hAnsi="Bookman Old Style" w:cs="Tahoma"/>
                <w:b/>
              </w:rPr>
              <w:t>30 ECTS: Υ+Ε  [9</w:t>
            </w:r>
            <w:r w:rsidRPr="007910CD">
              <w:rPr>
                <w:rFonts w:ascii="Bookman Old Style" w:hAnsi="Bookman Old Style" w:cs="Tahoma"/>
                <w:b/>
              </w:rPr>
              <w:t>+</w:t>
            </w:r>
            <w:r>
              <w:rPr>
                <w:rFonts w:ascii="Bookman Old Style" w:hAnsi="Bookman Old Style" w:cs="Tahoma"/>
                <w:b/>
              </w:rPr>
              <w:t>21</w:t>
            </w:r>
            <w:r w:rsidRPr="007910CD">
              <w:rPr>
                <w:rFonts w:ascii="Bookman Old Style" w:hAnsi="Bookman Old Style" w:cs="Tahoma"/>
                <w:b/>
              </w:rPr>
              <w:t>]</w:t>
            </w:r>
          </w:p>
        </w:tc>
      </w:tr>
    </w:tbl>
    <w:p w:rsidR="004F0685" w:rsidRPr="004F0685" w:rsidRDefault="004F0685" w:rsidP="00300E89">
      <w:pPr>
        <w:ind w:firstLine="426"/>
        <w:jc w:val="both"/>
        <w:rPr>
          <w:rFonts w:ascii="Candara" w:hAnsi="Candara" w:cstheme="minorHAnsi"/>
          <w:sz w:val="18"/>
          <w:szCs w:val="18"/>
        </w:rPr>
      </w:pPr>
      <w:r w:rsidRPr="004F0685">
        <w:rPr>
          <w:rFonts w:ascii="Candara" w:hAnsi="Candara" w:cstheme="minorHAnsi"/>
          <w:b/>
          <w:sz w:val="18"/>
          <w:szCs w:val="18"/>
        </w:rPr>
        <w:t>Σημείωση</w:t>
      </w:r>
      <w:r w:rsidRPr="004F0685">
        <w:rPr>
          <w:rFonts w:ascii="Candara" w:hAnsi="Candara" w:cstheme="minorHAnsi"/>
          <w:sz w:val="18"/>
          <w:szCs w:val="18"/>
        </w:rPr>
        <w:t xml:space="preserve">: </w:t>
      </w:r>
    </w:p>
    <w:p w:rsidR="004F0685" w:rsidRPr="004F0685" w:rsidRDefault="004F0685" w:rsidP="004F0685">
      <w:pPr>
        <w:ind w:firstLine="426"/>
        <w:jc w:val="both"/>
        <w:rPr>
          <w:rFonts w:ascii="Candara" w:eastAsia="Tahoma" w:hAnsi="Candara" w:cs="Tahoma"/>
          <w:i/>
        </w:rPr>
      </w:pPr>
      <w:r w:rsidRPr="004F0685">
        <w:rPr>
          <w:rFonts w:ascii="Candara" w:eastAsia="Tahoma" w:hAnsi="Candara" w:cs="Tahoma"/>
          <w:i/>
        </w:rPr>
        <w:t>• Στο 1ο έως 4ο εξάμηνο 8 μαθήματα και στο 5ο έως 8ο εξάμηνο 7 μαθήματα</w:t>
      </w:r>
    </w:p>
    <w:p w:rsidR="004F0685" w:rsidRPr="004F0685" w:rsidRDefault="004F0685" w:rsidP="004F0685">
      <w:pPr>
        <w:ind w:firstLine="426"/>
        <w:jc w:val="both"/>
        <w:rPr>
          <w:rFonts w:ascii="Candara" w:eastAsia="Tahoma" w:hAnsi="Candara" w:cs="Tahoma"/>
          <w:i/>
        </w:rPr>
      </w:pPr>
      <w:r w:rsidRPr="004F0685">
        <w:rPr>
          <w:rFonts w:ascii="Candara" w:eastAsia="Tahoma" w:hAnsi="Candara" w:cs="Tahoma"/>
          <w:i/>
        </w:rPr>
        <w:t xml:space="preserve">• Στο 1ο έως το 4ο εξάμηνο στα υποχρεωτικά μαθήματα περιλαμβάνεται και η Ξένη Γλώσσα </w:t>
      </w:r>
    </w:p>
    <w:p w:rsidR="004F0685" w:rsidRPr="004F0685" w:rsidRDefault="004F0685" w:rsidP="004F0685">
      <w:pPr>
        <w:ind w:firstLine="426"/>
        <w:jc w:val="both"/>
        <w:rPr>
          <w:rFonts w:ascii="Candara" w:eastAsia="Tahoma" w:hAnsi="Candara" w:cs="Tahoma"/>
          <w:i/>
        </w:rPr>
      </w:pPr>
      <w:r w:rsidRPr="004F0685">
        <w:rPr>
          <w:rFonts w:ascii="Candara" w:hAnsi="Candara"/>
          <w:i/>
          <w:noProof/>
        </w:rPr>
        <mc:AlternateContent>
          <mc:Choice Requires="wps">
            <w:drawing>
              <wp:anchor distT="0" distB="0" distL="114300" distR="114300" simplePos="0" relativeHeight="251659264" behindDoc="1" locked="0" layoutInCell="1" allowOverlap="1" wp14:anchorId="28491B1E" wp14:editId="17A21289">
                <wp:simplePos x="0" y="0"/>
                <wp:positionH relativeFrom="page">
                  <wp:posOffset>306070</wp:posOffset>
                </wp:positionH>
                <wp:positionV relativeFrom="page">
                  <wp:posOffset>1108075</wp:posOffset>
                </wp:positionV>
                <wp:extent cx="273050" cy="1909445"/>
                <wp:effectExtent l="0" t="0" r="12700" b="14605"/>
                <wp:wrapNone/>
                <wp:docPr id="5" name="Πλαίσιο κειμένου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 cy="1909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0685" w:rsidRDefault="004F0685" w:rsidP="004F0685">
                            <w:pPr>
                              <w:spacing w:line="200" w:lineRule="exact"/>
                              <w:ind w:left="-14" w:right="-14"/>
                              <w:jc w:val="center"/>
                              <w:rPr>
                                <w:sz w:val="18"/>
                                <w:szCs w:val="18"/>
                              </w:rPr>
                            </w:pPr>
                            <w:r>
                              <w:rPr>
                                <w:rFonts w:ascii="Tahoma" w:eastAsia="Tahoma" w:hAnsi="Tahoma" w:cs="Tahoma"/>
                                <w:color w:val="FFFFFF"/>
                                <w:w w:val="149"/>
                                <w:sz w:val="18"/>
                                <w:szCs w:val="18"/>
                              </w:rPr>
                              <w:t>ΟΔΗΓΟΣ</w:t>
                            </w:r>
                            <w:r>
                              <w:rPr>
                                <w:rFonts w:ascii="Tahoma" w:eastAsia="Tahoma" w:hAnsi="Tahoma" w:cs="Tahoma"/>
                                <w:color w:val="FFFFFF"/>
                                <w:spacing w:val="-5"/>
                                <w:w w:val="149"/>
                                <w:sz w:val="18"/>
                                <w:szCs w:val="18"/>
                              </w:rPr>
                              <w:t xml:space="preserve"> </w:t>
                            </w:r>
                            <w:r>
                              <w:rPr>
                                <w:rFonts w:ascii="Tahoma" w:eastAsia="Tahoma" w:hAnsi="Tahoma" w:cs="Tahoma"/>
                                <w:color w:val="FFFFFF"/>
                                <w:w w:val="149"/>
                                <w:sz w:val="18"/>
                                <w:szCs w:val="18"/>
                              </w:rPr>
                              <w:t>ΣΠΟΥΔΩΝ</w:t>
                            </w:r>
                            <w:r>
                              <w:rPr>
                                <w:rFonts w:ascii="Tahoma" w:eastAsia="Tahoma" w:hAnsi="Tahoma" w:cs="Tahoma"/>
                                <w:color w:val="FFFFFF"/>
                                <w:spacing w:val="-5"/>
                                <w:w w:val="149"/>
                                <w:sz w:val="18"/>
                                <w:szCs w:val="18"/>
                              </w:rPr>
                              <w:t xml:space="preserve"> </w:t>
                            </w:r>
                            <w:r>
                              <w:rPr>
                                <w:color w:val="FFFFFF"/>
                                <w:w w:val="122"/>
                                <w:sz w:val="18"/>
                                <w:szCs w:val="18"/>
                              </w:rPr>
                              <w:t>ΠΤΕΑ</w:t>
                            </w:r>
                          </w:p>
                          <w:p w:rsidR="004F0685" w:rsidRDefault="004F0685" w:rsidP="004F0685">
                            <w:pPr>
                              <w:spacing w:before="14"/>
                              <w:ind w:left="826" w:right="825"/>
                              <w:jc w:val="center"/>
                              <w:rPr>
                                <w:rFonts w:ascii="Tahoma" w:eastAsia="Tahoma" w:hAnsi="Tahoma" w:cs="Tahoma"/>
                                <w:sz w:val="16"/>
                                <w:szCs w:val="16"/>
                              </w:rPr>
                            </w:pPr>
                            <w:r>
                              <w:rPr>
                                <w:rFonts w:ascii="Tahoma" w:eastAsia="Tahoma" w:hAnsi="Tahoma" w:cs="Tahoma"/>
                                <w:color w:val="FFFFFF"/>
                                <w:w w:val="149"/>
                                <w:sz w:val="16"/>
                                <w:szCs w:val="16"/>
                              </w:rPr>
                              <w:t>2012</w:t>
                            </w:r>
                            <w:r>
                              <w:rPr>
                                <w:rFonts w:ascii="Tahoma" w:eastAsia="Tahoma" w:hAnsi="Tahoma" w:cs="Tahoma"/>
                                <w:color w:val="FFFFFF"/>
                                <w:spacing w:val="7"/>
                                <w:w w:val="149"/>
                                <w:sz w:val="16"/>
                                <w:szCs w:val="16"/>
                              </w:rPr>
                              <w:t xml:space="preserve"> </w:t>
                            </w:r>
                            <w:r>
                              <w:rPr>
                                <w:rFonts w:ascii="Tahoma" w:eastAsia="Tahoma" w:hAnsi="Tahoma" w:cs="Tahoma"/>
                                <w:color w:val="FFFFFF"/>
                                <w:w w:val="149"/>
                                <w:sz w:val="16"/>
                                <w:szCs w:val="16"/>
                              </w:rPr>
                              <w:t>-</w:t>
                            </w:r>
                            <w:r>
                              <w:rPr>
                                <w:rFonts w:ascii="Tahoma" w:eastAsia="Tahoma" w:hAnsi="Tahoma" w:cs="Tahoma"/>
                                <w:color w:val="FFFFFF"/>
                                <w:spacing w:val="7"/>
                                <w:w w:val="149"/>
                                <w:sz w:val="16"/>
                                <w:szCs w:val="16"/>
                              </w:rPr>
                              <w:t xml:space="preserve"> </w:t>
                            </w:r>
                            <w:r>
                              <w:rPr>
                                <w:rFonts w:ascii="Tahoma" w:eastAsia="Tahoma" w:hAnsi="Tahoma" w:cs="Tahoma"/>
                                <w:color w:val="FFFFFF"/>
                                <w:w w:val="149"/>
                                <w:sz w:val="16"/>
                                <w:szCs w:val="16"/>
                              </w:rPr>
                              <w:t>2013</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491B1E" id="_x0000_t202" coordsize="21600,21600" o:spt="202" path="m,l,21600r21600,l21600,xe">
                <v:stroke joinstyle="miter"/>
                <v:path gradientshapeok="t" o:connecttype="rect"/>
              </v:shapetype>
              <v:shape id="Πλαίσιο κειμένου 5" o:spid="_x0000_s1026" type="#_x0000_t202" style="position:absolute;left:0;text-align:left;margin-left:24.1pt;margin-top:87.25pt;width:21.5pt;height:150.3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" filled="f" stroked="f">
                <v:textbox style="layout-flow:vertical;mso-layout-flow-alt:bottom-to-top" inset="0,0,0,0">
                  <w:txbxContent>
                    <w:p w:rsidR="004F0685" w:rsidRDefault="004F0685" w:rsidP="004F0685">
                      <w:pPr>
                        <w:spacing w:line="200" w:lineRule="exact"/>
                        <w:ind w:left="-14" w:right="-14"/>
                        <w:jc w:val="center"/>
                        <w:rPr>
                          <w:sz w:val="18"/>
                          <w:szCs w:val="18"/>
                        </w:rPr>
                      </w:pPr>
                      <w:r>
                        <w:rPr>
                          <w:rFonts w:ascii="Tahoma" w:eastAsia="Tahoma" w:hAnsi="Tahoma" w:cs="Tahoma"/>
                          <w:color w:val="FFFFFF"/>
                          <w:w w:val="149"/>
                          <w:sz w:val="18"/>
                          <w:szCs w:val="18"/>
                        </w:rPr>
                        <w:t>ΟΔΗΓΟΣ</w:t>
                      </w:r>
                      <w:r>
                        <w:rPr>
                          <w:rFonts w:ascii="Tahoma" w:eastAsia="Tahoma" w:hAnsi="Tahoma" w:cs="Tahoma"/>
                          <w:color w:val="FFFFFF"/>
                          <w:spacing w:val="-5"/>
                          <w:w w:val="149"/>
                          <w:sz w:val="18"/>
                          <w:szCs w:val="18"/>
                        </w:rPr>
                        <w:t xml:space="preserve"> </w:t>
                      </w:r>
                      <w:r>
                        <w:rPr>
                          <w:rFonts w:ascii="Tahoma" w:eastAsia="Tahoma" w:hAnsi="Tahoma" w:cs="Tahoma"/>
                          <w:color w:val="FFFFFF"/>
                          <w:w w:val="149"/>
                          <w:sz w:val="18"/>
                          <w:szCs w:val="18"/>
                        </w:rPr>
                        <w:t>ΣΠΟΥΔΩΝ</w:t>
                      </w:r>
                      <w:r>
                        <w:rPr>
                          <w:rFonts w:ascii="Tahoma" w:eastAsia="Tahoma" w:hAnsi="Tahoma" w:cs="Tahoma"/>
                          <w:color w:val="FFFFFF"/>
                          <w:spacing w:val="-5"/>
                          <w:w w:val="149"/>
                          <w:sz w:val="18"/>
                          <w:szCs w:val="18"/>
                        </w:rPr>
                        <w:t xml:space="preserve"> </w:t>
                      </w:r>
                      <w:r>
                        <w:rPr>
                          <w:color w:val="FFFFFF"/>
                          <w:w w:val="122"/>
                          <w:sz w:val="18"/>
                          <w:szCs w:val="18"/>
                        </w:rPr>
                        <w:t>ΠΤΕΑ</w:t>
                      </w:r>
                    </w:p>
                    <w:p w:rsidR="004F0685" w:rsidRDefault="004F0685" w:rsidP="004F0685">
                      <w:pPr>
                        <w:spacing w:before="14"/>
                        <w:ind w:left="826" w:right="825"/>
                        <w:jc w:val="center"/>
                        <w:rPr>
                          <w:rFonts w:ascii="Tahoma" w:eastAsia="Tahoma" w:hAnsi="Tahoma" w:cs="Tahoma"/>
                          <w:sz w:val="16"/>
                          <w:szCs w:val="16"/>
                        </w:rPr>
                      </w:pPr>
                      <w:r>
                        <w:rPr>
                          <w:rFonts w:ascii="Tahoma" w:eastAsia="Tahoma" w:hAnsi="Tahoma" w:cs="Tahoma"/>
                          <w:color w:val="FFFFFF"/>
                          <w:w w:val="149"/>
                          <w:sz w:val="16"/>
                          <w:szCs w:val="16"/>
                        </w:rPr>
                        <w:t>2012</w:t>
                      </w:r>
                      <w:r>
                        <w:rPr>
                          <w:rFonts w:ascii="Tahoma" w:eastAsia="Tahoma" w:hAnsi="Tahoma" w:cs="Tahoma"/>
                          <w:color w:val="FFFFFF"/>
                          <w:spacing w:val="7"/>
                          <w:w w:val="149"/>
                          <w:sz w:val="16"/>
                          <w:szCs w:val="16"/>
                        </w:rPr>
                        <w:t xml:space="preserve"> </w:t>
                      </w:r>
                      <w:r>
                        <w:rPr>
                          <w:rFonts w:ascii="Tahoma" w:eastAsia="Tahoma" w:hAnsi="Tahoma" w:cs="Tahoma"/>
                          <w:color w:val="FFFFFF"/>
                          <w:w w:val="149"/>
                          <w:sz w:val="16"/>
                          <w:szCs w:val="16"/>
                        </w:rPr>
                        <w:t>-</w:t>
                      </w:r>
                      <w:r>
                        <w:rPr>
                          <w:rFonts w:ascii="Tahoma" w:eastAsia="Tahoma" w:hAnsi="Tahoma" w:cs="Tahoma"/>
                          <w:color w:val="FFFFFF"/>
                          <w:spacing w:val="7"/>
                          <w:w w:val="149"/>
                          <w:sz w:val="16"/>
                          <w:szCs w:val="16"/>
                        </w:rPr>
                        <w:t xml:space="preserve"> </w:t>
                      </w:r>
                      <w:r>
                        <w:rPr>
                          <w:rFonts w:ascii="Tahoma" w:eastAsia="Tahoma" w:hAnsi="Tahoma" w:cs="Tahoma"/>
                          <w:color w:val="FFFFFF"/>
                          <w:w w:val="149"/>
                          <w:sz w:val="16"/>
                          <w:szCs w:val="16"/>
                        </w:rPr>
                        <w:t>2013</w:t>
                      </w:r>
                    </w:p>
                  </w:txbxContent>
                </v:textbox>
                <w10:wrap anchorx="page" anchory="page"/>
              </v:shape>
            </w:pict>
          </mc:Fallback>
        </mc:AlternateContent>
      </w:r>
      <w:r w:rsidRPr="004F0685">
        <w:rPr>
          <w:rFonts w:ascii="Candara" w:eastAsia="Tahoma" w:hAnsi="Candara" w:cs="Tahoma"/>
          <w:i/>
        </w:rPr>
        <w:t>• Στο 5ο έως το 8ο εξάμηνο στα υποχρεωτικά μαθήματα περιλαμβάνεται και η Πρακτική Άσκηση</w:t>
      </w:r>
    </w:p>
    <w:p w:rsidR="004F0685" w:rsidRPr="004F0685" w:rsidRDefault="004F0685" w:rsidP="004F0685">
      <w:pPr>
        <w:ind w:left="720" w:hanging="294"/>
        <w:jc w:val="both"/>
        <w:rPr>
          <w:rFonts w:ascii="Candara" w:eastAsia="Tahoma" w:hAnsi="Candara" w:cs="Tahoma"/>
          <w:i/>
        </w:rPr>
      </w:pPr>
      <w:r w:rsidRPr="004F0685">
        <w:rPr>
          <w:rFonts w:ascii="Candara" w:eastAsia="Tahoma" w:hAnsi="Candara" w:cs="Tahoma"/>
          <w:i/>
        </w:rPr>
        <w:t>• Η τελευταία στήλη του πίνακα περιέχει το σύνολο των ECTS μονάδων για τα Υποχρεωτικά και τα Επιλογής</w:t>
      </w:r>
    </w:p>
    <w:p w:rsidR="00766991" w:rsidRPr="00C7291A" w:rsidRDefault="00766991" w:rsidP="00C7291A">
      <w:pPr>
        <w:pStyle w:val="a3"/>
        <w:spacing w:after="0" w:line="240" w:lineRule="auto"/>
        <w:ind w:left="927"/>
        <w:jc w:val="both"/>
        <w:rPr>
          <w:rFonts w:ascii="Candara" w:eastAsia="Times New Roman" w:hAnsi="Candara" w:cstheme="minorHAnsi"/>
          <w:sz w:val="18"/>
          <w:lang w:eastAsia="el-GR"/>
        </w:rPr>
      </w:pPr>
    </w:p>
    <w:tbl>
      <w:tblPr>
        <w:tblW w:w="864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977"/>
        <w:gridCol w:w="2275"/>
        <w:gridCol w:w="2552"/>
        <w:gridCol w:w="1842"/>
      </w:tblGrid>
      <w:tr w:rsidR="00927A9B" w:rsidRPr="00D7749C" w:rsidTr="00642E9A">
        <w:trPr>
          <w:jc w:val="center"/>
        </w:trPr>
        <w:tc>
          <w:tcPr>
            <w:tcW w:w="8646" w:type="dxa"/>
            <w:gridSpan w:val="4"/>
            <w:tcBorders>
              <w:top w:val="single" w:sz="6" w:space="0" w:color="CC0000"/>
              <w:left w:val="single" w:sz="6" w:space="0" w:color="CC0000"/>
              <w:bottom w:val="single" w:sz="6" w:space="0" w:color="CC0000"/>
              <w:right w:val="single" w:sz="6" w:space="0" w:color="CC0000"/>
            </w:tcBorders>
            <w:shd w:val="clear" w:color="auto" w:fill="FF6600"/>
            <w:vAlign w:val="center"/>
          </w:tcPr>
          <w:p w:rsidR="00927A9B" w:rsidRPr="00277A63" w:rsidRDefault="00927A9B" w:rsidP="003D068B">
            <w:pPr>
              <w:spacing w:line="360" w:lineRule="auto"/>
              <w:jc w:val="center"/>
              <w:rPr>
                <w:rFonts w:ascii="Candara" w:hAnsi="Candara" w:cs="Tahoma"/>
                <w:b/>
                <w:bCs/>
                <w:sz w:val="22"/>
                <w:szCs w:val="22"/>
              </w:rPr>
            </w:pPr>
            <w:r w:rsidRPr="00277A63">
              <w:rPr>
                <w:rFonts w:ascii="Candara" w:hAnsi="Candara" w:cs="Tahoma"/>
                <w:b/>
                <w:sz w:val="22"/>
                <w:szCs w:val="22"/>
              </w:rPr>
              <w:t>ΚΑΤΑΝΟΜΗ ΜΑΘΗΜΑΤΩΝ</w:t>
            </w:r>
          </w:p>
        </w:tc>
      </w:tr>
      <w:tr w:rsidR="00927A9B" w:rsidRPr="00D7749C" w:rsidTr="00642E9A">
        <w:trPr>
          <w:jc w:val="center"/>
        </w:trPr>
        <w:tc>
          <w:tcPr>
            <w:tcW w:w="1977" w:type="dxa"/>
            <w:tcBorders>
              <w:top w:val="single" w:sz="6" w:space="0" w:color="CC0000"/>
              <w:left w:val="single" w:sz="6" w:space="0" w:color="CC0000"/>
              <w:bottom w:val="single" w:sz="6" w:space="0" w:color="CC0000"/>
              <w:right w:val="single" w:sz="6" w:space="0" w:color="CC0000"/>
            </w:tcBorders>
            <w:vAlign w:val="center"/>
          </w:tcPr>
          <w:p w:rsidR="00927A9B" w:rsidRPr="00277A63" w:rsidRDefault="00927A9B" w:rsidP="003D068B">
            <w:pPr>
              <w:jc w:val="center"/>
              <w:rPr>
                <w:rFonts w:ascii="Candara" w:hAnsi="Candara" w:cs="Tahoma"/>
                <w:b/>
                <w:bCs/>
                <w:iCs/>
                <w:sz w:val="22"/>
                <w:szCs w:val="22"/>
              </w:rPr>
            </w:pPr>
            <w:r w:rsidRPr="00277A63">
              <w:rPr>
                <w:rFonts w:ascii="Candara" w:eastAsia="Tahoma" w:hAnsi="Candara" w:cs="Tahoma"/>
                <w:b/>
                <w:sz w:val="18"/>
                <w:szCs w:val="18"/>
              </w:rPr>
              <w:t xml:space="preserve">Κύκλος </w:t>
            </w:r>
          </w:p>
        </w:tc>
        <w:tc>
          <w:tcPr>
            <w:tcW w:w="2275" w:type="dxa"/>
            <w:tcBorders>
              <w:top w:val="single" w:sz="6" w:space="0" w:color="CC0000"/>
              <w:left w:val="single" w:sz="6" w:space="0" w:color="CC0000"/>
              <w:bottom w:val="single" w:sz="6" w:space="0" w:color="CC0000"/>
              <w:right w:val="single" w:sz="6" w:space="0" w:color="CC0000"/>
            </w:tcBorders>
            <w:vAlign w:val="center"/>
          </w:tcPr>
          <w:p w:rsidR="00927A9B" w:rsidRPr="00277A63" w:rsidRDefault="00927A9B" w:rsidP="003D068B">
            <w:pPr>
              <w:jc w:val="center"/>
              <w:rPr>
                <w:rFonts w:ascii="Candara" w:hAnsi="Candara" w:cs="Tahoma"/>
                <w:b/>
                <w:sz w:val="22"/>
                <w:szCs w:val="22"/>
              </w:rPr>
            </w:pPr>
            <w:r w:rsidRPr="00277A63">
              <w:rPr>
                <w:rFonts w:ascii="Candara" w:eastAsia="Tahoma" w:hAnsi="Candara" w:cs="Tahoma"/>
                <w:b/>
                <w:sz w:val="18"/>
                <w:szCs w:val="18"/>
              </w:rPr>
              <w:t>Υποχρεωτικά</w:t>
            </w:r>
            <w:r w:rsidRPr="00277A63">
              <w:rPr>
                <w:rFonts w:ascii="Candara" w:hAnsi="Candara" w:cs="Tahoma"/>
                <w:b/>
                <w:sz w:val="22"/>
                <w:szCs w:val="22"/>
              </w:rPr>
              <w:t xml:space="preserve"> </w:t>
            </w:r>
            <w:r w:rsidRPr="00277A63">
              <w:rPr>
                <w:rFonts w:ascii="Candara" w:eastAsia="Tahoma" w:hAnsi="Candara" w:cs="Tahoma"/>
                <w:b/>
                <w:sz w:val="18"/>
                <w:szCs w:val="18"/>
              </w:rPr>
              <w:t>Μαθήματα</w:t>
            </w:r>
          </w:p>
        </w:tc>
        <w:tc>
          <w:tcPr>
            <w:tcW w:w="2552" w:type="dxa"/>
            <w:tcBorders>
              <w:top w:val="single" w:sz="6" w:space="0" w:color="CC0000"/>
              <w:left w:val="single" w:sz="6" w:space="0" w:color="CC0000"/>
              <w:bottom w:val="single" w:sz="6" w:space="0" w:color="CC0000"/>
              <w:right w:val="single" w:sz="6" w:space="0" w:color="CC0000"/>
            </w:tcBorders>
            <w:vAlign w:val="center"/>
          </w:tcPr>
          <w:p w:rsidR="00927A9B" w:rsidRPr="00277A63" w:rsidRDefault="00927A9B" w:rsidP="003D068B">
            <w:pPr>
              <w:jc w:val="center"/>
              <w:rPr>
                <w:rFonts w:ascii="Candara" w:hAnsi="Candara" w:cs="Tahoma"/>
                <w:b/>
                <w:bCs/>
                <w:iCs/>
                <w:sz w:val="22"/>
                <w:szCs w:val="22"/>
              </w:rPr>
            </w:pPr>
            <w:r w:rsidRPr="00277A63">
              <w:rPr>
                <w:rFonts w:ascii="Candara" w:eastAsia="Tahoma" w:hAnsi="Candara" w:cs="Tahoma"/>
                <w:b/>
                <w:sz w:val="18"/>
                <w:szCs w:val="18"/>
              </w:rPr>
              <w:t>Επιλεγόμενα Μαθήματα*</w:t>
            </w:r>
          </w:p>
        </w:tc>
        <w:tc>
          <w:tcPr>
            <w:tcW w:w="1842" w:type="dxa"/>
            <w:tcBorders>
              <w:top w:val="single" w:sz="6" w:space="0" w:color="CC0000"/>
              <w:left w:val="single" w:sz="6" w:space="0" w:color="CC0000"/>
              <w:bottom w:val="single" w:sz="6" w:space="0" w:color="CC0000"/>
              <w:right w:val="single" w:sz="6" w:space="0" w:color="CC0000"/>
            </w:tcBorders>
            <w:vAlign w:val="center"/>
          </w:tcPr>
          <w:p w:rsidR="00927A9B" w:rsidRPr="00277A63" w:rsidRDefault="00927A9B" w:rsidP="003D068B">
            <w:pPr>
              <w:jc w:val="center"/>
              <w:rPr>
                <w:rFonts w:ascii="Candara" w:hAnsi="Candara" w:cs="Tahoma"/>
                <w:b/>
                <w:sz w:val="22"/>
                <w:szCs w:val="22"/>
              </w:rPr>
            </w:pPr>
            <w:r w:rsidRPr="00277A63">
              <w:rPr>
                <w:rFonts w:ascii="Candara" w:eastAsia="Tahoma" w:hAnsi="Candara" w:cs="Tahoma"/>
                <w:b/>
                <w:sz w:val="18"/>
                <w:szCs w:val="18"/>
              </w:rPr>
              <w:t>Σύνολο</w:t>
            </w:r>
          </w:p>
        </w:tc>
      </w:tr>
      <w:tr w:rsidR="00927A9B" w:rsidRPr="00682F01" w:rsidTr="00642E9A">
        <w:trPr>
          <w:trHeight w:val="222"/>
          <w:jc w:val="center"/>
        </w:trPr>
        <w:tc>
          <w:tcPr>
            <w:tcW w:w="1977" w:type="dxa"/>
            <w:tcBorders>
              <w:top w:val="single" w:sz="6" w:space="0" w:color="CC0000"/>
              <w:left w:val="single" w:sz="6" w:space="0" w:color="CC0000"/>
              <w:bottom w:val="single" w:sz="6" w:space="0" w:color="CC0000"/>
              <w:right w:val="single" w:sz="6" w:space="0" w:color="CC0000"/>
            </w:tcBorders>
            <w:vAlign w:val="center"/>
          </w:tcPr>
          <w:p w:rsidR="00927A9B" w:rsidRPr="00277A63" w:rsidRDefault="00927A9B" w:rsidP="003D068B">
            <w:pPr>
              <w:ind w:left="288"/>
              <w:rPr>
                <w:rFonts w:ascii="Candara" w:hAnsi="Candara" w:cs="Tahoma"/>
                <w:sz w:val="22"/>
                <w:szCs w:val="22"/>
              </w:rPr>
            </w:pPr>
            <w:r w:rsidRPr="00277A63">
              <w:rPr>
                <w:rFonts w:ascii="Candara" w:eastAsia="Tahoma" w:hAnsi="Candara" w:cs="Tahoma"/>
                <w:sz w:val="18"/>
                <w:szCs w:val="18"/>
              </w:rPr>
              <w:t>Ειδική Αγωγή</w:t>
            </w:r>
          </w:p>
        </w:tc>
        <w:tc>
          <w:tcPr>
            <w:tcW w:w="2275" w:type="dxa"/>
            <w:tcBorders>
              <w:top w:val="single" w:sz="6" w:space="0" w:color="CC0000"/>
              <w:left w:val="single" w:sz="6" w:space="0" w:color="CC0000"/>
              <w:bottom w:val="single" w:sz="6" w:space="0" w:color="CC0000"/>
              <w:right w:val="single" w:sz="6" w:space="0" w:color="CC0000"/>
            </w:tcBorders>
            <w:vAlign w:val="center"/>
          </w:tcPr>
          <w:p w:rsidR="00927A9B" w:rsidRPr="00277A63" w:rsidRDefault="00927A9B" w:rsidP="003D068B">
            <w:pPr>
              <w:jc w:val="center"/>
              <w:rPr>
                <w:rFonts w:ascii="Candara" w:hAnsi="Candara" w:cs="Tahoma"/>
                <w:sz w:val="22"/>
                <w:szCs w:val="22"/>
              </w:rPr>
            </w:pPr>
            <w:r w:rsidRPr="00277A63">
              <w:rPr>
                <w:rFonts w:ascii="Candara" w:hAnsi="Candara" w:cs="Tahoma"/>
                <w:sz w:val="22"/>
                <w:szCs w:val="22"/>
              </w:rPr>
              <w:t xml:space="preserve">10 (8+2Π.Α.) </w:t>
            </w:r>
          </w:p>
        </w:tc>
        <w:tc>
          <w:tcPr>
            <w:tcW w:w="2552" w:type="dxa"/>
            <w:tcBorders>
              <w:top w:val="single" w:sz="6" w:space="0" w:color="CC0000"/>
              <w:left w:val="single" w:sz="6" w:space="0" w:color="CC0000"/>
              <w:bottom w:val="single" w:sz="6" w:space="0" w:color="CC0000"/>
              <w:right w:val="single" w:sz="6" w:space="0" w:color="CC0000"/>
            </w:tcBorders>
            <w:vAlign w:val="center"/>
          </w:tcPr>
          <w:p w:rsidR="00927A9B" w:rsidRPr="00277A63" w:rsidRDefault="00927A9B" w:rsidP="00972CE4">
            <w:pPr>
              <w:rPr>
                <w:rFonts w:ascii="Candara" w:hAnsi="Candara" w:cs="Tahoma"/>
                <w:bCs/>
                <w:sz w:val="22"/>
                <w:szCs w:val="22"/>
              </w:rPr>
            </w:pPr>
            <w:r w:rsidRPr="00277A63">
              <w:rPr>
                <w:rFonts w:ascii="Candara" w:hAnsi="Candara" w:cs="Tahoma"/>
                <w:sz w:val="22"/>
                <w:szCs w:val="22"/>
              </w:rPr>
              <w:t xml:space="preserve">                1</w:t>
            </w:r>
            <w:r w:rsidR="0098247B">
              <w:rPr>
                <w:rFonts w:ascii="Candara" w:hAnsi="Candara" w:cs="Tahoma"/>
                <w:sz w:val="22"/>
                <w:szCs w:val="22"/>
              </w:rPr>
              <w:t>2</w:t>
            </w:r>
            <w:r w:rsidRPr="00277A63">
              <w:rPr>
                <w:rFonts w:ascii="Candara" w:hAnsi="Candara" w:cs="Tahoma"/>
                <w:sz w:val="22"/>
                <w:szCs w:val="22"/>
              </w:rPr>
              <w:t xml:space="preserve"> (/2</w:t>
            </w:r>
            <w:r w:rsidR="00642E9A">
              <w:rPr>
                <w:rFonts w:ascii="Candara" w:hAnsi="Candara" w:cs="Tahoma"/>
                <w:sz w:val="22"/>
                <w:szCs w:val="22"/>
              </w:rPr>
              <w:t>6</w:t>
            </w:r>
            <w:r w:rsidRPr="00277A63">
              <w:rPr>
                <w:rFonts w:ascii="Candara" w:hAnsi="Candara" w:cs="Tahoma"/>
                <w:sz w:val="22"/>
                <w:szCs w:val="22"/>
              </w:rPr>
              <w:t>)</w:t>
            </w:r>
          </w:p>
        </w:tc>
        <w:tc>
          <w:tcPr>
            <w:tcW w:w="1842" w:type="dxa"/>
            <w:tcBorders>
              <w:top w:val="single" w:sz="6" w:space="0" w:color="CC0000"/>
              <w:left w:val="single" w:sz="6" w:space="0" w:color="CC0000"/>
              <w:bottom w:val="single" w:sz="6" w:space="0" w:color="CC0000"/>
              <w:right w:val="single" w:sz="6" w:space="0" w:color="CC0000"/>
            </w:tcBorders>
            <w:vAlign w:val="center"/>
          </w:tcPr>
          <w:p w:rsidR="00927A9B" w:rsidRPr="00277A63" w:rsidRDefault="00927A9B" w:rsidP="0098247B">
            <w:pPr>
              <w:rPr>
                <w:rFonts w:ascii="Candara" w:hAnsi="Candara"/>
                <w:sz w:val="22"/>
                <w:szCs w:val="22"/>
              </w:rPr>
            </w:pPr>
            <w:r w:rsidRPr="00277A63">
              <w:rPr>
                <w:rFonts w:ascii="Candara" w:hAnsi="Candara" w:cs="Tahoma"/>
                <w:sz w:val="22"/>
                <w:szCs w:val="22"/>
              </w:rPr>
              <w:t xml:space="preserve">  2</w:t>
            </w:r>
            <w:r w:rsidR="0098247B">
              <w:rPr>
                <w:rFonts w:ascii="Candara" w:hAnsi="Candara" w:cs="Tahoma"/>
                <w:sz w:val="22"/>
                <w:szCs w:val="22"/>
              </w:rPr>
              <w:t>2</w:t>
            </w:r>
            <w:r w:rsidRPr="00277A63">
              <w:rPr>
                <w:rFonts w:ascii="Candara" w:hAnsi="Candara" w:cs="Tahoma"/>
                <w:sz w:val="22"/>
                <w:szCs w:val="22"/>
              </w:rPr>
              <w:t xml:space="preserve"> (</w:t>
            </w:r>
            <w:r w:rsidR="0098247B">
              <w:rPr>
                <w:rFonts w:ascii="Candara" w:hAnsi="Candara" w:cs="Tahoma"/>
                <w:sz w:val="22"/>
                <w:szCs w:val="22"/>
              </w:rPr>
              <w:t>20</w:t>
            </w:r>
            <w:r w:rsidRPr="00277A63">
              <w:rPr>
                <w:rFonts w:ascii="Candara" w:hAnsi="Candara" w:cs="Tahoma"/>
                <w:sz w:val="22"/>
                <w:szCs w:val="22"/>
              </w:rPr>
              <w:t>+2Π.Α.)</w:t>
            </w:r>
          </w:p>
        </w:tc>
      </w:tr>
      <w:tr w:rsidR="00927A9B" w:rsidRPr="00682F01" w:rsidTr="00642E9A">
        <w:trPr>
          <w:trHeight w:val="397"/>
          <w:jc w:val="center"/>
        </w:trPr>
        <w:tc>
          <w:tcPr>
            <w:tcW w:w="1977" w:type="dxa"/>
            <w:tcBorders>
              <w:top w:val="single" w:sz="6" w:space="0" w:color="CC0000"/>
              <w:left w:val="single" w:sz="6" w:space="0" w:color="CC0000"/>
              <w:bottom w:val="single" w:sz="6" w:space="0" w:color="CC0000"/>
              <w:right w:val="single" w:sz="6" w:space="0" w:color="CC0000"/>
            </w:tcBorders>
            <w:vAlign w:val="center"/>
          </w:tcPr>
          <w:p w:rsidR="00927A9B" w:rsidRPr="00277A63" w:rsidRDefault="00927A9B" w:rsidP="003D068B">
            <w:pPr>
              <w:ind w:left="360" w:hanging="360"/>
              <w:rPr>
                <w:rFonts w:ascii="Candara" w:hAnsi="Candara" w:cs="Tahoma"/>
                <w:sz w:val="22"/>
                <w:szCs w:val="22"/>
              </w:rPr>
            </w:pPr>
            <w:r w:rsidRPr="00277A63">
              <w:rPr>
                <w:rFonts w:ascii="Candara" w:eastAsia="Tahoma" w:hAnsi="Candara" w:cs="Tahoma"/>
                <w:sz w:val="18"/>
                <w:szCs w:val="18"/>
              </w:rPr>
              <w:t>Ψυχολογία/Γλώσσα</w:t>
            </w:r>
          </w:p>
        </w:tc>
        <w:tc>
          <w:tcPr>
            <w:tcW w:w="2275" w:type="dxa"/>
            <w:tcBorders>
              <w:top w:val="single" w:sz="6" w:space="0" w:color="CC0000"/>
              <w:left w:val="single" w:sz="6" w:space="0" w:color="CC0000"/>
              <w:bottom w:val="single" w:sz="6" w:space="0" w:color="CC0000"/>
              <w:right w:val="single" w:sz="6" w:space="0" w:color="CC0000"/>
            </w:tcBorders>
            <w:vAlign w:val="center"/>
          </w:tcPr>
          <w:p w:rsidR="00927A9B" w:rsidRPr="00277A63" w:rsidRDefault="00927A9B" w:rsidP="003D068B">
            <w:pPr>
              <w:jc w:val="center"/>
              <w:rPr>
                <w:rFonts w:ascii="Candara" w:hAnsi="Candara" w:cs="Tahoma"/>
                <w:sz w:val="22"/>
                <w:szCs w:val="22"/>
              </w:rPr>
            </w:pPr>
            <w:r w:rsidRPr="00277A63">
              <w:rPr>
                <w:rFonts w:ascii="Candara" w:hAnsi="Candara" w:cs="Tahoma"/>
                <w:sz w:val="22"/>
                <w:szCs w:val="22"/>
              </w:rPr>
              <w:t>7</w:t>
            </w:r>
          </w:p>
        </w:tc>
        <w:tc>
          <w:tcPr>
            <w:tcW w:w="2552" w:type="dxa"/>
            <w:tcBorders>
              <w:top w:val="single" w:sz="6" w:space="0" w:color="CC0000"/>
              <w:left w:val="single" w:sz="6" w:space="0" w:color="CC0000"/>
              <w:bottom w:val="single" w:sz="6" w:space="0" w:color="CC0000"/>
              <w:right w:val="single" w:sz="6" w:space="0" w:color="CC0000"/>
            </w:tcBorders>
            <w:vAlign w:val="center"/>
          </w:tcPr>
          <w:p w:rsidR="00927A9B" w:rsidRPr="00277A63" w:rsidRDefault="00927A9B" w:rsidP="00D65882">
            <w:pPr>
              <w:rPr>
                <w:rFonts w:ascii="Candara" w:hAnsi="Candara" w:cs="Tahoma"/>
                <w:sz w:val="22"/>
                <w:szCs w:val="22"/>
              </w:rPr>
            </w:pPr>
            <w:r w:rsidRPr="00277A63">
              <w:rPr>
                <w:rFonts w:ascii="Candara" w:hAnsi="Candara" w:cs="Tahoma"/>
                <w:sz w:val="22"/>
                <w:szCs w:val="22"/>
              </w:rPr>
              <w:t xml:space="preserve">                  </w:t>
            </w:r>
            <w:r w:rsidR="0098247B">
              <w:rPr>
                <w:rFonts w:ascii="Candara" w:hAnsi="Candara" w:cs="Tahoma"/>
                <w:sz w:val="22"/>
                <w:szCs w:val="22"/>
              </w:rPr>
              <w:t>8</w:t>
            </w:r>
            <w:r w:rsidRPr="00277A63">
              <w:rPr>
                <w:rFonts w:ascii="Candara" w:hAnsi="Candara" w:cs="Tahoma"/>
                <w:sz w:val="22"/>
                <w:szCs w:val="22"/>
              </w:rPr>
              <w:t xml:space="preserve"> (/</w:t>
            </w:r>
            <w:r w:rsidR="0098247B">
              <w:rPr>
                <w:rFonts w:ascii="Candara" w:hAnsi="Candara" w:cs="Tahoma"/>
                <w:sz w:val="22"/>
                <w:szCs w:val="22"/>
              </w:rPr>
              <w:t>2</w:t>
            </w:r>
            <w:r w:rsidR="00642E9A">
              <w:rPr>
                <w:rFonts w:ascii="Candara" w:hAnsi="Candara" w:cs="Tahoma"/>
                <w:sz w:val="22"/>
                <w:szCs w:val="22"/>
              </w:rPr>
              <w:t>6</w:t>
            </w:r>
            <w:r w:rsidRPr="00277A63">
              <w:rPr>
                <w:rFonts w:ascii="Candara" w:hAnsi="Candara" w:cs="Tahoma"/>
                <w:sz w:val="22"/>
                <w:szCs w:val="22"/>
              </w:rPr>
              <w:t>)</w:t>
            </w:r>
          </w:p>
        </w:tc>
        <w:tc>
          <w:tcPr>
            <w:tcW w:w="1842" w:type="dxa"/>
            <w:tcBorders>
              <w:top w:val="single" w:sz="6" w:space="0" w:color="CC0000"/>
              <w:left w:val="single" w:sz="6" w:space="0" w:color="CC0000"/>
              <w:bottom w:val="single" w:sz="6" w:space="0" w:color="CC0000"/>
              <w:right w:val="single" w:sz="6" w:space="0" w:color="CC0000"/>
            </w:tcBorders>
            <w:vAlign w:val="center"/>
          </w:tcPr>
          <w:p w:rsidR="00927A9B" w:rsidRPr="00277A63" w:rsidRDefault="00927A9B" w:rsidP="0098247B">
            <w:pPr>
              <w:jc w:val="center"/>
              <w:rPr>
                <w:rFonts w:ascii="Candara" w:hAnsi="Candara"/>
                <w:sz w:val="22"/>
                <w:szCs w:val="22"/>
              </w:rPr>
            </w:pPr>
            <w:r w:rsidRPr="00277A63">
              <w:rPr>
                <w:rFonts w:ascii="Candara" w:hAnsi="Candara" w:cs="Tahoma"/>
                <w:sz w:val="22"/>
                <w:szCs w:val="22"/>
              </w:rPr>
              <w:t>1</w:t>
            </w:r>
            <w:r w:rsidR="0098247B">
              <w:rPr>
                <w:rFonts w:ascii="Candara" w:hAnsi="Candara" w:cs="Tahoma"/>
                <w:sz w:val="22"/>
                <w:szCs w:val="22"/>
              </w:rPr>
              <w:t>5</w:t>
            </w:r>
          </w:p>
        </w:tc>
      </w:tr>
      <w:tr w:rsidR="00927A9B" w:rsidRPr="00682F01" w:rsidTr="00642E9A">
        <w:trPr>
          <w:trHeight w:val="397"/>
          <w:jc w:val="center"/>
        </w:trPr>
        <w:tc>
          <w:tcPr>
            <w:tcW w:w="1977" w:type="dxa"/>
            <w:tcBorders>
              <w:top w:val="single" w:sz="6" w:space="0" w:color="CC0000"/>
              <w:left w:val="single" w:sz="6" w:space="0" w:color="CC0000"/>
              <w:bottom w:val="single" w:sz="6" w:space="0" w:color="CC0000"/>
              <w:right w:val="single" w:sz="6" w:space="0" w:color="CC0000"/>
            </w:tcBorders>
            <w:vAlign w:val="center"/>
          </w:tcPr>
          <w:p w:rsidR="00927A9B" w:rsidRPr="007F4AE9" w:rsidRDefault="00927A9B" w:rsidP="003D068B">
            <w:pPr>
              <w:rPr>
                <w:rFonts w:ascii="Candara" w:hAnsi="Candara" w:cs="Tahoma"/>
                <w:sz w:val="18"/>
                <w:szCs w:val="18"/>
              </w:rPr>
            </w:pPr>
            <w:r w:rsidRPr="007F4AE9">
              <w:rPr>
                <w:rFonts w:ascii="Candara" w:hAnsi="Candara" w:cs="Tahoma"/>
                <w:sz w:val="18"/>
                <w:szCs w:val="18"/>
              </w:rPr>
              <w:lastRenderedPageBreak/>
              <w:t>Παιδαγωγικές και Θετικές Επιστήμες</w:t>
            </w:r>
          </w:p>
        </w:tc>
        <w:tc>
          <w:tcPr>
            <w:tcW w:w="2275" w:type="dxa"/>
            <w:tcBorders>
              <w:top w:val="single" w:sz="6" w:space="0" w:color="CC0000"/>
              <w:left w:val="single" w:sz="6" w:space="0" w:color="CC0000"/>
              <w:bottom w:val="single" w:sz="6" w:space="0" w:color="CC0000"/>
              <w:right w:val="single" w:sz="6" w:space="0" w:color="CC0000"/>
            </w:tcBorders>
            <w:vAlign w:val="center"/>
          </w:tcPr>
          <w:p w:rsidR="00927A9B" w:rsidRPr="00277A63" w:rsidRDefault="0098247B" w:rsidP="0098247B">
            <w:pPr>
              <w:jc w:val="center"/>
              <w:rPr>
                <w:rFonts w:ascii="Candara" w:hAnsi="Candara" w:cs="Tahoma"/>
                <w:sz w:val="22"/>
                <w:szCs w:val="22"/>
              </w:rPr>
            </w:pPr>
            <w:r>
              <w:rPr>
                <w:rFonts w:ascii="Candara" w:hAnsi="Candara" w:cs="Tahoma"/>
                <w:sz w:val="22"/>
                <w:szCs w:val="22"/>
              </w:rPr>
              <w:t>10</w:t>
            </w:r>
            <w:r w:rsidR="00927A9B" w:rsidRPr="00277A63">
              <w:rPr>
                <w:rFonts w:ascii="Candara" w:hAnsi="Candara" w:cs="Tahoma"/>
                <w:sz w:val="22"/>
                <w:szCs w:val="22"/>
              </w:rPr>
              <w:t xml:space="preserve"> (</w:t>
            </w:r>
            <w:r>
              <w:rPr>
                <w:rFonts w:ascii="Candara" w:hAnsi="Candara" w:cs="Tahoma"/>
                <w:sz w:val="22"/>
                <w:szCs w:val="22"/>
              </w:rPr>
              <w:t>8</w:t>
            </w:r>
            <w:r w:rsidR="00927A9B" w:rsidRPr="00277A63">
              <w:rPr>
                <w:rFonts w:ascii="Candara" w:hAnsi="Candara" w:cs="Tahoma"/>
                <w:sz w:val="22"/>
                <w:szCs w:val="22"/>
              </w:rPr>
              <w:t>+2Π.Α.)</w:t>
            </w:r>
          </w:p>
        </w:tc>
        <w:tc>
          <w:tcPr>
            <w:tcW w:w="2552" w:type="dxa"/>
            <w:tcBorders>
              <w:top w:val="single" w:sz="6" w:space="0" w:color="CC0000"/>
              <w:left w:val="single" w:sz="6" w:space="0" w:color="CC0000"/>
              <w:bottom w:val="single" w:sz="6" w:space="0" w:color="CC0000"/>
              <w:right w:val="single" w:sz="6" w:space="0" w:color="CC0000"/>
            </w:tcBorders>
            <w:vAlign w:val="center"/>
          </w:tcPr>
          <w:p w:rsidR="00927A9B" w:rsidRPr="00277A63" w:rsidRDefault="00927A9B" w:rsidP="00D65882">
            <w:pPr>
              <w:ind w:left="288"/>
              <w:rPr>
                <w:rFonts w:ascii="Candara" w:hAnsi="Candara" w:cs="Tahoma"/>
                <w:bCs/>
                <w:sz w:val="22"/>
                <w:szCs w:val="22"/>
              </w:rPr>
            </w:pPr>
            <w:r w:rsidRPr="00277A63">
              <w:rPr>
                <w:rFonts w:ascii="Candara" w:hAnsi="Candara" w:cs="Tahoma"/>
                <w:sz w:val="22"/>
                <w:szCs w:val="22"/>
              </w:rPr>
              <w:t xml:space="preserve">            </w:t>
            </w:r>
            <w:r w:rsidR="0098247B">
              <w:rPr>
                <w:rFonts w:ascii="Candara" w:hAnsi="Candara" w:cs="Tahoma"/>
                <w:sz w:val="22"/>
                <w:szCs w:val="22"/>
              </w:rPr>
              <w:t>9</w:t>
            </w:r>
            <w:r w:rsidRPr="00277A63">
              <w:rPr>
                <w:rFonts w:ascii="Candara" w:hAnsi="Candara" w:cs="Tahoma"/>
                <w:sz w:val="22"/>
                <w:szCs w:val="22"/>
              </w:rPr>
              <w:t xml:space="preserve"> (/</w:t>
            </w:r>
            <w:r w:rsidR="00642E9A">
              <w:rPr>
                <w:rFonts w:ascii="Candara" w:hAnsi="Candara" w:cs="Tahoma"/>
                <w:sz w:val="22"/>
                <w:szCs w:val="22"/>
              </w:rPr>
              <w:t>30</w:t>
            </w:r>
            <w:r w:rsidRPr="00277A63">
              <w:rPr>
                <w:rFonts w:ascii="Candara" w:hAnsi="Candara" w:cs="Tahoma"/>
                <w:sz w:val="22"/>
                <w:szCs w:val="22"/>
              </w:rPr>
              <w:t>)</w:t>
            </w:r>
          </w:p>
        </w:tc>
        <w:tc>
          <w:tcPr>
            <w:tcW w:w="1842" w:type="dxa"/>
            <w:tcBorders>
              <w:top w:val="single" w:sz="6" w:space="0" w:color="CC0000"/>
              <w:left w:val="single" w:sz="6" w:space="0" w:color="CC0000"/>
              <w:bottom w:val="single" w:sz="6" w:space="0" w:color="CC0000"/>
              <w:right w:val="single" w:sz="6" w:space="0" w:color="CC0000"/>
            </w:tcBorders>
            <w:vAlign w:val="center"/>
          </w:tcPr>
          <w:p w:rsidR="00927A9B" w:rsidRPr="00277A63" w:rsidRDefault="00927A9B" w:rsidP="0098247B">
            <w:pPr>
              <w:jc w:val="center"/>
              <w:rPr>
                <w:rFonts w:ascii="Candara" w:hAnsi="Candara"/>
                <w:sz w:val="22"/>
                <w:szCs w:val="22"/>
              </w:rPr>
            </w:pPr>
            <w:r w:rsidRPr="00277A63">
              <w:rPr>
                <w:rFonts w:ascii="Candara" w:hAnsi="Candara" w:cs="Tahoma"/>
                <w:sz w:val="22"/>
                <w:szCs w:val="22"/>
              </w:rPr>
              <w:t>1</w:t>
            </w:r>
            <w:r w:rsidR="0098247B">
              <w:rPr>
                <w:rFonts w:ascii="Candara" w:hAnsi="Candara" w:cs="Tahoma"/>
                <w:sz w:val="22"/>
                <w:szCs w:val="22"/>
              </w:rPr>
              <w:t>9</w:t>
            </w:r>
            <w:r w:rsidRPr="00277A63">
              <w:rPr>
                <w:rFonts w:ascii="Candara" w:hAnsi="Candara" w:cs="Tahoma"/>
                <w:sz w:val="22"/>
                <w:szCs w:val="22"/>
              </w:rPr>
              <w:t xml:space="preserve"> (1</w:t>
            </w:r>
            <w:r w:rsidR="0098247B">
              <w:rPr>
                <w:rFonts w:ascii="Candara" w:hAnsi="Candara" w:cs="Tahoma"/>
                <w:sz w:val="22"/>
                <w:szCs w:val="22"/>
              </w:rPr>
              <w:t>7</w:t>
            </w:r>
            <w:r w:rsidRPr="00277A63">
              <w:rPr>
                <w:rFonts w:ascii="Candara" w:hAnsi="Candara" w:cs="Tahoma"/>
                <w:sz w:val="22"/>
                <w:szCs w:val="22"/>
              </w:rPr>
              <w:t>+2Π.Α.)</w:t>
            </w:r>
          </w:p>
        </w:tc>
      </w:tr>
      <w:tr w:rsidR="00927A9B" w:rsidRPr="00682F01" w:rsidTr="00642E9A">
        <w:trPr>
          <w:trHeight w:val="397"/>
          <w:jc w:val="center"/>
        </w:trPr>
        <w:tc>
          <w:tcPr>
            <w:tcW w:w="1977" w:type="dxa"/>
            <w:tcBorders>
              <w:top w:val="single" w:sz="6" w:space="0" w:color="CC0000"/>
              <w:left w:val="single" w:sz="6" w:space="0" w:color="CC0000"/>
              <w:bottom w:val="single" w:sz="6" w:space="0" w:color="CC0000"/>
              <w:right w:val="single" w:sz="6" w:space="0" w:color="CC0000"/>
            </w:tcBorders>
            <w:vAlign w:val="center"/>
          </w:tcPr>
          <w:p w:rsidR="00927A9B" w:rsidRPr="00277A63" w:rsidRDefault="00927A9B" w:rsidP="003D068B">
            <w:pPr>
              <w:rPr>
                <w:rFonts w:ascii="Candara" w:hAnsi="Candara" w:cs="Tahoma"/>
                <w:sz w:val="22"/>
                <w:szCs w:val="22"/>
              </w:rPr>
            </w:pPr>
            <w:r w:rsidRPr="00277A63">
              <w:rPr>
                <w:rFonts w:ascii="Candara" w:eastAsia="Tahoma" w:hAnsi="Candara" w:cs="Tahoma"/>
                <w:sz w:val="18"/>
                <w:szCs w:val="18"/>
              </w:rPr>
              <w:t>Ξένες Γλώσσες</w:t>
            </w:r>
          </w:p>
        </w:tc>
        <w:tc>
          <w:tcPr>
            <w:tcW w:w="2275" w:type="dxa"/>
            <w:tcBorders>
              <w:top w:val="single" w:sz="6" w:space="0" w:color="CC0000"/>
              <w:left w:val="single" w:sz="6" w:space="0" w:color="CC0000"/>
              <w:bottom w:val="single" w:sz="6" w:space="0" w:color="CC0000"/>
              <w:right w:val="single" w:sz="6" w:space="0" w:color="CC0000"/>
            </w:tcBorders>
            <w:vAlign w:val="center"/>
          </w:tcPr>
          <w:p w:rsidR="00927A9B" w:rsidRPr="00277A63" w:rsidRDefault="00927A9B" w:rsidP="003D068B">
            <w:pPr>
              <w:jc w:val="center"/>
              <w:rPr>
                <w:rFonts w:ascii="Candara" w:hAnsi="Candara" w:cs="Tahoma"/>
                <w:sz w:val="22"/>
                <w:szCs w:val="22"/>
              </w:rPr>
            </w:pPr>
            <w:r w:rsidRPr="00277A63">
              <w:rPr>
                <w:rFonts w:ascii="Candara" w:hAnsi="Candara" w:cs="Tahoma"/>
                <w:sz w:val="22"/>
                <w:szCs w:val="22"/>
              </w:rPr>
              <w:t>4</w:t>
            </w:r>
          </w:p>
        </w:tc>
        <w:tc>
          <w:tcPr>
            <w:tcW w:w="2552" w:type="dxa"/>
            <w:tcBorders>
              <w:top w:val="single" w:sz="6" w:space="0" w:color="CC0000"/>
              <w:left w:val="single" w:sz="6" w:space="0" w:color="CC0000"/>
              <w:bottom w:val="single" w:sz="6" w:space="0" w:color="CC0000"/>
              <w:right w:val="single" w:sz="6" w:space="0" w:color="CC0000"/>
            </w:tcBorders>
            <w:vAlign w:val="center"/>
          </w:tcPr>
          <w:p w:rsidR="00927A9B" w:rsidRPr="00277A63" w:rsidRDefault="00927A9B" w:rsidP="003D068B">
            <w:pPr>
              <w:ind w:left="288"/>
              <w:rPr>
                <w:rFonts w:ascii="Candara" w:hAnsi="Candara" w:cs="Tahoma"/>
                <w:bCs/>
                <w:sz w:val="22"/>
                <w:szCs w:val="22"/>
              </w:rPr>
            </w:pPr>
          </w:p>
        </w:tc>
        <w:tc>
          <w:tcPr>
            <w:tcW w:w="1842" w:type="dxa"/>
            <w:tcBorders>
              <w:top w:val="single" w:sz="6" w:space="0" w:color="CC0000"/>
              <w:left w:val="single" w:sz="6" w:space="0" w:color="CC0000"/>
              <w:bottom w:val="single" w:sz="6" w:space="0" w:color="CC0000"/>
              <w:right w:val="single" w:sz="6" w:space="0" w:color="CC0000"/>
            </w:tcBorders>
            <w:vAlign w:val="center"/>
          </w:tcPr>
          <w:p w:rsidR="00927A9B" w:rsidRPr="00277A63" w:rsidRDefault="00927A9B" w:rsidP="003D068B">
            <w:pPr>
              <w:jc w:val="center"/>
              <w:rPr>
                <w:rFonts w:ascii="Candara" w:hAnsi="Candara"/>
                <w:sz w:val="22"/>
                <w:szCs w:val="22"/>
              </w:rPr>
            </w:pPr>
            <w:r w:rsidRPr="00277A63">
              <w:rPr>
                <w:rFonts w:ascii="Candara" w:hAnsi="Candara" w:cs="Tahoma"/>
                <w:sz w:val="22"/>
                <w:szCs w:val="22"/>
              </w:rPr>
              <w:t>4</w:t>
            </w:r>
          </w:p>
        </w:tc>
      </w:tr>
      <w:tr w:rsidR="00927A9B" w:rsidRPr="00682F01" w:rsidTr="00642E9A">
        <w:trPr>
          <w:trHeight w:val="397"/>
          <w:jc w:val="center"/>
        </w:trPr>
        <w:tc>
          <w:tcPr>
            <w:tcW w:w="1977" w:type="dxa"/>
            <w:tcBorders>
              <w:top w:val="single" w:sz="6" w:space="0" w:color="CC0000"/>
              <w:left w:val="single" w:sz="6" w:space="0" w:color="CC0000"/>
              <w:bottom w:val="single" w:sz="6" w:space="0" w:color="CC0000"/>
              <w:right w:val="single" w:sz="6" w:space="0" w:color="CC0000"/>
            </w:tcBorders>
            <w:vAlign w:val="center"/>
          </w:tcPr>
          <w:p w:rsidR="00927A9B" w:rsidRPr="00277A63" w:rsidRDefault="00927A9B" w:rsidP="003D068B">
            <w:pPr>
              <w:rPr>
                <w:rFonts w:ascii="Candara" w:hAnsi="Candara" w:cs="Tahoma"/>
                <w:sz w:val="22"/>
                <w:szCs w:val="22"/>
              </w:rPr>
            </w:pPr>
            <w:r w:rsidRPr="00277A63">
              <w:rPr>
                <w:rFonts w:ascii="Candara" w:eastAsia="Tahoma" w:hAnsi="Candara" w:cs="Tahoma"/>
                <w:b/>
                <w:sz w:val="18"/>
                <w:szCs w:val="18"/>
              </w:rPr>
              <w:t>Σύνολο</w:t>
            </w:r>
          </w:p>
        </w:tc>
        <w:tc>
          <w:tcPr>
            <w:tcW w:w="2275" w:type="dxa"/>
            <w:tcBorders>
              <w:top w:val="single" w:sz="6" w:space="0" w:color="CC0000"/>
              <w:left w:val="single" w:sz="6" w:space="0" w:color="CC0000"/>
              <w:bottom w:val="single" w:sz="6" w:space="0" w:color="CC0000"/>
              <w:right w:val="single" w:sz="6" w:space="0" w:color="CC0000"/>
            </w:tcBorders>
            <w:vAlign w:val="center"/>
          </w:tcPr>
          <w:p w:rsidR="00927A9B" w:rsidRPr="00277A63" w:rsidRDefault="00927A9B" w:rsidP="0098247B">
            <w:pPr>
              <w:jc w:val="center"/>
              <w:rPr>
                <w:rFonts w:ascii="Candara" w:hAnsi="Candara" w:cs="Tahoma"/>
                <w:sz w:val="22"/>
                <w:szCs w:val="22"/>
              </w:rPr>
            </w:pPr>
            <w:r w:rsidRPr="00277A63">
              <w:rPr>
                <w:rFonts w:ascii="Candara" w:hAnsi="Candara" w:cs="Tahoma"/>
                <w:sz w:val="22"/>
                <w:szCs w:val="22"/>
              </w:rPr>
              <w:t>3</w:t>
            </w:r>
            <w:r w:rsidR="0098247B">
              <w:rPr>
                <w:rFonts w:ascii="Candara" w:hAnsi="Candara" w:cs="Tahoma"/>
                <w:sz w:val="22"/>
                <w:szCs w:val="22"/>
              </w:rPr>
              <w:t>1</w:t>
            </w:r>
          </w:p>
        </w:tc>
        <w:tc>
          <w:tcPr>
            <w:tcW w:w="2552" w:type="dxa"/>
            <w:tcBorders>
              <w:top w:val="single" w:sz="6" w:space="0" w:color="CC0000"/>
              <w:left w:val="single" w:sz="6" w:space="0" w:color="CC0000"/>
              <w:bottom w:val="single" w:sz="6" w:space="0" w:color="CC0000"/>
              <w:right w:val="single" w:sz="6" w:space="0" w:color="CC0000"/>
            </w:tcBorders>
            <w:vAlign w:val="center"/>
          </w:tcPr>
          <w:p w:rsidR="00927A9B" w:rsidRPr="00277A63" w:rsidRDefault="00927A9B" w:rsidP="00D65882">
            <w:pPr>
              <w:ind w:left="288"/>
              <w:rPr>
                <w:rFonts w:ascii="Candara" w:hAnsi="Candara" w:cs="Tahoma"/>
                <w:sz w:val="22"/>
                <w:szCs w:val="22"/>
              </w:rPr>
            </w:pPr>
            <w:r>
              <w:rPr>
                <w:rFonts w:ascii="Candara" w:hAnsi="Candara" w:cs="Tahoma"/>
                <w:sz w:val="22"/>
                <w:szCs w:val="22"/>
              </w:rPr>
              <w:t xml:space="preserve">            2</w:t>
            </w:r>
            <w:r w:rsidR="0098247B">
              <w:rPr>
                <w:rFonts w:ascii="Candara" w:hAnsi="Candara" w:cs="Tahoma"/>
                <w:sz w:val="22"/>
                <w:szCs w:val="22"/>
              </w:rPr>
              <w:t>9</w:t>
            </w:r>
            <w:r>
              <w:rPr>
                <w:rFonts w:ascii="Candara" w:hAnsi="Candara" w:cs="Tahoma"/>
                <w:sz w:val="22"/>
                <w:szCs w:val="22"/>
              </w:rPr>
              <w:t>(/</w:t>
            </w:r>
            <w:r w:rsidR="00642E9A">
              <w:rPr>
                <w:rFonts w:ascii="Candara" w:hAnsi="Candara" w:cs="Tahoma"/>
                <w:sz w:val="22"/>
                <w:szCs w:val="22"/>
              </w:rPr>
              <w:t>82</w:t>
            </w:r>
            <w:r w:rsidRPr="00277A63">
              <w:rPr>
                <w:rFonts w:ascii="Candara" w:hAnsi="Candara" w:cs="Tahoma"/>
                <w:sz w:val="22"/>
                <w:szCs w:val="22"/>
              </w:rPr>
              <w:t>)</w:t>
            </w:r>
          </w:p>
        </w:tc>
        <w:tc>
          <w:tcPr>
            <w:tcW w:w="1842" w:type="dxa"/>
            <w:tcBorders>
              <w:top w:val="single" w:sz="6" w:space="0" w:color="CC0000"/>
              <w:left w:val="single" w:sz="6" w:space="0" w:color="CC0000"/>
              <w:bottom w:val="single" w:sz="6" w:space="0" w:color="CC0000"/>
              <w:right w:val="single" w:sz="6" w:space="0" w:color="CC0000"/>
            </w:tcBorders>
            <w:vAlign w:val="center"/>
          </w:tcPr>
          <w:p w:rsidR="00927A9B" w:rsidRPr="00277A63" w:rsidRDefault="0098247B" w:rsidP="003D068B">
            <w:pPr>
              <w:jc w:val="center"/>
              <w:rPr>
                <w:rFonts w:ascii="Candara" w:hAnsi="Candara" w:cs="Tahoma"/>
                <w:sz w:val="22"/>
                <w:szCs w:val="22"/>
              </w:rPr>
            </w:pPr>
            <w:r>
              <w:rPr>
                <w:rFonts w:ascii="Candara" w:hAnsi="Candara" w:cs="Tahoma"/>
                <w:sz w:val="22"/>
                <w:szCs w:val="22"/>
              </w:rPr>
              <w:t>60</w:t>
            </w:r>
          </w:p>
        </w:tc>
      </w:tr>
    </w:tbl>
    <w:p w:rsidR="000F5152" w:rsidRDefault="000F5152" w:rsidP="00277A63">
      <w:pPr>
        <w:ind w:firstLine="720"/>
        <w:jc w:val="both"/>
        <w:rPr>
          <w:rFonts w:asciiTheme="minorHAnsi" w:eastAsia="Tahoma" w:hAnsiTheme="minorHAnsi" w:cs="Tahoma"/>
        </w:rPr>
      </w:pPr>
      <w:r w:rsidRPr="002323FC">
        <w:rPr>
          <w:rFonts w:asciiTheme="minorHAnsi" w:eastAsia="Tahoma" w:hAnsiTheme="minorHAnsi" w:cs="Tahoma"/>
        </w:rPr>
        <w:t>* Μέσα</w:t>
      </w:r>
      <w:r w:rsidRPr="002323FC">
        <w:rPr>
          <w:rFonts w:asciiTheme="minorHAnsi" w:eastAsia="Tahoma" w:hAnsiTheme="minorHAnsi" w:cs="Tahoma"/>
          <w:spacing w:val="3"/>
        </w:rPr>
        <w:t xml:space="preserve"> </w:t>
      </w:r>
      <w:r w:rsidRPr="002323FC">
        <w:rPr>
          <w:rFonts w:asciiTheme="minorHAnsi" w:eastAsia="Tahoma" w:hAnsiTheme="minorHAnsi" w:cs="Tahoma"/>
        </w:rPr>
        <w:t>στην</w:t>
      </w:r>
      <w:r w:rsidRPr="002323FC">
        <w:rPr>
          <w:rFonts w:asciiTheme="minorHAnsi" w:eastAsia="Tahoma" w:hAnsiTheme="minorHAnsi" w:cs="Tahoma"/>
          <w:spacing w:val="3"/>
        </w:rPr>
        <w:t xml:space="preserve"> </w:t>
      </w:r>
      <w:r w:rsidRPr="002323FC">
        <w:rPr>
          <w:rFonts w:asciiTheme="minorHAnsi" w:eastAsia="Tahoma" w:hAnsiTheme="minorHAnsi" w:cs="Tahoma"/>
        </w:rPr>
        <w:t>παρένθεση</w:t>
      </w:r>
      <w:r w:rsidRPr="002323FC">
        <w:rPr>
          <w:rFonts w:asciiTheme="minorHAnsi" w:eastAsia="Tahoma" w:hAnsiTheme="minorHAnsi" w:cs="Tahoma"/>
          <w:spacing w:val="3"/>
        </w:rPr>
        <w:t xml:space="preserve"> </w:t>
      </w:r>
      <w:r w:rsidRPr="002323FC">
        <w:rPr>
          <w:rFonts w:asciiTheme="minorHAnsi" w:eastAsia="Tahoma" w:hAnsiTheme="minorHAnsi" w:cs="Tahoma"/>
        </w:rPr>
        <w:t>φαίνονται</w:t>
      </w:r>
      <w:r w:rsidRPr="002323FC">
        <w:rPr>
          <w:rFonts w:asciiTheme="minorHAnsi" w:eastAsia="Tahoma" w:hAnsiTheme="minorHAnsi" w:cs="Tahoma"/>
          <w:spacing w:val="4"/>
        </w:rPr>
        <w:t xml:space="preserve"> </w:t>
      </w:r>
      <w:r w:rsidRPr="002323FC">
        <w:rPr>
          <w:rFonts w:asciiTheme="minorHAnsi" w:eastAsia="Tahoma" w:hAnsiTheme="minorHAnsi" w:cs="Tahoma"/>
        </w:rPr>
        <w:t>τα</w:t>
      </w:r>
      <w:r w:rsidRPr="002323FC">
        <w:rPr>
          <w:rFonts w:asciiTheme="minorHAnsi" w:eastAsia="Tahoma" w:hAnsiTheme="minorHAnsi" w:cs="Tahoma"/>
          <w:spacing w:val="3"/>
        </w:rPr>
        <w:t xml:space="preserve"> </w:t>
      </w:r>
      <w:r w:rsidRPr="002323FC">
        <w:rPr>
          <w:rFonts w:asciiTheme="minorHAnsi" w:eastAsia="Tahoma" w:hAnsiTheme="minorHAnsi" w:cs="Tahoma"/>
        </w:rPr>
        <w:t>προσφερόμενα</w:t>
      </w:r>
      <w:r w:rsidRPr="002323FC">
        <w:rPr>
          <w:rFonts w:asciiTheme="minorHAnsi" w:eastAsia="Tahoma" w:hAnsiTheme="minorHAnsi" w:cs="Tahoma"/>
          <w:spacing w:val="3"/>
        </w:rPr>
        <w:t xml:space="preserve"> </w:t>
      </w:r>
      <w:r w:rsidRPr="002323FC">
        <w:rPr>
          <w:rFonts w:asciiTheme="minorHAnsi" w:eastAsia="Tahoma" w:hAnsiTheme="minorHAnsi" w:cs="Tahoma"/>
        </w:rPr>
        <w:t>επιλεγόμενα</w:t>
      </w:r>
      <w:r w:rsidRPr="002323FC">
        <w:rPr>
          <w:rFonts w:asciiTheme="minorHAnsi" w:eastAsia="Tahoma" w:hAnsiTheme="minorHAnsi" w:cs="Tahoma"/>
          <w:spacing w:val="3"/>
        </w:rPr>
        <w:t xml:space="preserve"> </w:t>
      </w:r>
      <w:r w:rsidRPr="002323FC">
        <w:rPr>
          <w:rFonts w:asciiTheme="minorHAnsi" w:eastAsia="Tahoma" w:hAnsiTheme="minorHAnsi" w:cs="Tahoma"/>
        </w:rPr>
        <w:t>μαθήματα</w:t>
      </w:r>
      <w:r w:rsidRPr="002323FC">
        <w:rPr>
          <w:rFonts w:asciiTheme="minorHAnsi" w:eastAsia="Tahoma" w:hAnsiTheme="minorHAnsi" w:cs="Tahoma"/>
          <w:spacing w:val="4"/>
        </w:rPr>
        <w:t xml:space="preserve"> </w:t>
      </w:r>
      <w:r w:rsidRPr="002323FC">
        <w:rPr>
          <w:rFonts w:asciiTheme="minorHAnsi" w:eastAsia="Tahoma" w:hAnsiTheme="minorHAnsi" w:cs="Tahoma"/>
        </w:rPr>
        <w:t>ανά</w:t>
      </w:r>
      <w:r w:rsidRPr="002323FC">
        <w:rPr>
          <w:rFonts w:asciiTheme="minorHAnsi" w:eastAsia="Tahoma" w:hAnsiTheme="minorHAnsi" w:cs="Tahoma"/>
          <w:spacing w:val="3"/>
        </w:rPr>
        <w:t xml:space="preserve"> </w:t>
      </w:r>
      <w:r w:rsidRPr="002323FC">
        <w:rPr>
          <w:rFonts w:asciiTheme="minorHAnsi" w:eastAsia="Tahoma" w:hAnsiTheme="minorHAnsi" w:cs="Tahoma"/>
        </w:rPr>
        <w:t>κύκλο σπουδών</w:t>
      </w:r>
    </w:p>
    <w:p w:rsidR="005C643D" w:rsidRDefault="005C643D" w:rsidP="005C6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hAnsi="Candara" w:cstheme="minorHAnsi"/>
          <w:b/>
          <w:color w:val="FF0000"/>
          <w:sz w:val="28"/>
        </w:rPr>
      </w:pPr>
    </w:p>
    <w:p w:rsidR="00A404C0" w:rsidRPr="00A30E32" w:rsidRDefault="0017163E" w:rsidP="005C64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ndara" w:hAnsi="Candara" w:cstheme="minorHAnsi"/>
          <w:b/>
          <w:color w:val="FF0000"/>
          <w:sz w:val="28"/>
        </w:rPr>
      </w:pPr>
      <w:r>
        <w:rPr>
          <w:rFonts w:ascii="Candara" w:hAnsi="Candara" w:cstheme="minorHAnsi"/>
          <w:b/>
          <w:color w:val="FF0000"/>
          <w:sz w:val="28"/>
        </w:rPr>
        <w:t>Γ</w:t>
      </w:r>
      <w:r w:rsidR="00A404C0" w:rsidRPr="005E6997">
        <w:rPr>
          <w:rFonts w:ascii="Candara" w:hAnsi="Candara" w:cstheme="minorHAnsi"/>
          <w:b/>
          <w:color w:val="FF0000"/>
          <w:sz w:val="28"/>
        </w:rPr>
        <w:t xml:space="preserve">. Οδηγίες για την Ηλεκτρονική Γραμματεία </w:t>
      </w:r>
    </w:p>
    <w:p w:rsidR="008142F4" w:rsidRPr="008142F4" w:rsidRDefault="00A404C0" w:rsidP="00343541">
      <w:pPr>
        <w:pStyle w:val="a3"/>
        <w:numPr>
          <w:ilvl w:val="0"/>
          <w:numId w:val="19"/>
        </w:numPr>
        <w:spacing w:after="0" w:line="240" w:lineRule="auto"/>
        <w:jc w:val="both"/>
        <w:rPr>
          <w:rFonts w:ascii="Candara" w:hAnsi="Candara" w:cstheme="minorHAnsi"/>
          <w:b/>
        </w:rPr>
      </w:pPr>
      <w:r w:rsidRPr="008142F4">
        <w:rPr>
          <w:rFonts w:ascii="Candara" w:hAnsi="Candara" w:cstheme="minorHAnsi"/>
          <w:b/>
        </w:rPr>
        <w:t>Αν κάνετε τη δήλωση από υπολογιστή συνδεδεμένο στο εσωτερικό δίκτυο του Πανεπιστημίου (π.χ. Εργαστήριο ΤΠΕ του ΠΤΕΑ</w:t>
      </w:r>
      <w:r w:rsidR="00116182" w:rsidRPr="008142F4">
        <w:rPr>
          <w:rFonts w:ascii="Candara" w:hAnsi="Candara" w:cstheme="minorHAnsi"/>
          <w:b/>
        </w:rPr>
        <w:t>, ασύρματο δίκτυο Παπαστράτου</w:t>
      </w:r>
      <w:r w:rsidRPr="008142F4">
        <w:rPr>
          <w:rFonts w:ascii="Candara" w:hAnsi="Candara" w:cstheme="minorHAnsi"/>
          <w:b/>
        </w:rPr>
        <w:t xml:space="preserve">), αγνοήστε αυτό το ΒΗΜΑ. </w:t>
      </w:r>
    </w:p>
    <w:p w:rsidR="00C169B5" w:rsidRDefault="00C169B5" w:rsidP="00C169B5">
      <w:pPr>
        <w:pStyle w:val="a3"/>
        <w:spacing w:after="0" w:line="240" w:lineRule="auto"/>
        <w:jc w:val="both"/>
        <w:rPr>
          <w:rFonts w:ascii="Candara" w:hAnsi="Candara" w:cstheme="minorHAnsi"/>
        </w:rPr>
      </w:pPr>
      <w:r>
        <w:rPr>
          <w:rFonts w:ascii="Candara" w:hAnsi="Candara" w:cstheme="minorHAnsi"/>
        </w:rPr>
        <w:t xml:space="preserve">Σε κάθε άλλη περίπτωση κατεβάστε και εγκαταστήστε από την διεύθυνση </w:t>
      </w:r>
      <w:r w:rsidRPr="009D307F">
        <w:rPr>
          <w:rFonts w:ascii="Candara" w:hAnsi="Candara" w:cstheme="minorHAnsi"/>
        </w:rPr>
        <w:t>https://it.uth.gr/services/eikoniko-idiotiko-diktyo-vpn</w:t>
      </w:r>
      <w:r>
        <w:rPr>
          <w:rFonts w:ascii="Candara" w:hAnsi="Candara" w:cstheme="minorHAnsi"/>
        </w:rPr>
        <w:t xml:space="preserve">, το </w:t>
      </w:r>
      <w:r>
        <w:rPr>
          <w:rFonts w:ascii="Candara" w:hAnsi="Candara" w:cstheme="minorHAnsi"/>
          <w:b/>
        </w:rPr>
        <w:t>Εικονικό Ιδιωτικό δίκτυο (VPN),</w:t>
      </w:r>
      <w:r>
        <w:rPr>
          <w:rFonts w:ascii="Candara" w:hAnsi="Candara" w:cstheme="minorHAnsi"/>
        </w:rPr>
        <w:t xml:space="preserve"> ακολουθώντας προσεκτικά τις οδηγίες. </w:t>
      </w:r>
    </w:p>
    <w:p w:rsidR="00C169B5" w:rsidRDefault="00C169B5" w:rsidP="00C169B5">
      <w:pPr>
        <w:pStyle w:val="a3"/>
        <w:numPr>
          <w:ilvl w:val="0"/>
          <w:numId w:val="19"/>
        </w:numPr>
        <w:spacing w:after="0" w:line="240" w:lineRule="auto"/>
        <w:jc w:val="both"/>
        <w:rPr>
          <w:rFonts w:ascii="Candara" w:hAnsi="Candara" w:cstheme="minorHAnsi"/>
        </w:rPr>
      </w:pPr>
      <w:r>
        <w:rPr>
          <w:rFonts w:ascii="Candara" w:hAnsi="Candara" w:cstheme="minorHAnsi"/>
        </w:rPr>
        <w:t xml:space="preserve">Μπαίνετε στην </w:t>
      </w:r>
      <w:r>
        <w:rPr>
          <w:rFonts w:ascii="Candara" w:hAnsi="Candara" w:cstheme="minorHAnsi"/>
          <w:b/>
        </w:rPr>
        <w:t>Ηλεκτρονική Γραμματεία</w:t>
      </w:r>
      <w:r>
        <w:rPr>
          <w:rFonts w:ascii="Candara" w:hAnsi="Candara" w:cstheme="minorHAnsi"/>
        </w:rPr>
        <w:t xml:space="preserve">. Από την κεντρική σελίδα του Π.Θ. </w:t>
      </w:r>
      <w:hyperlink r:id="rId8" w:history="1">
        <w:r>
          <w:rPr>
            <w:rStyle w:val="-"/>
            <w:rFonts w:ascii="Candara" w:hAnsi="Candara" w:cstheme="minorHAnsi"/>
            <w:lang w:val="en-US"/>
          </w:rPr>
          <w:t>www</w:t>
        </w:r>
        <w:r>
          <w:rPr>
            <w:rStyle w:val="-"/>
            <w:rFonts w:ascii="Candara" w:hAnsi="Candara" w:cstheme="minorHAnsi"/>
          </w:rPr>
          <w:t>.</w:t>
        </w:r>
        <w:r>
          <w:rPr>
            <w:rStyle w:val="-"/>
            <w:rFonts w:ascii="Candara" w:hAnsi="Candara" w:cstheme="minorHAnsi"/>
            <w:lang w:val="en-US"/>
          </w:rPr>
          <w:t>uth</w:t>
        </w:r>
        <w:r>
          <w:rPr>
            <w:rStyle w:val="-"/>
            <w:rFonts w:ascii="Candara" w:hAnsi="Candara" w:cstheme="minorHAnsi"/>
          </w:rPr>
          <w:t>.</w:t>
        </w:r>
        <w:r>
          <w:rPr>
            <w:rStyle w:val="-"/>
            <w:rFonts w:ascii="Candara" w:hAnsi="Candara" w:cstheme="minorHAnsi"/>
            <w:lang w:val="en-US"/>
          </w:rPr>
          <w:t>gr</w:t>
        </w:r>
      </w:hyperlink>
      <w:r>
        <w:rPr>
          <w:rFonts w:ascii="Candara" w:hAnsi="Candara" w:cstheme="minorHAnsi"/>
        </w:rPr>
        <w:t xml:space="preserve"> επιλέξτε «Σπουδές», «Πρακτικές Πληροφορίες», «Ηλεκτρονική Γραμματεία». </w:t>
      </w:r>
      <w:r w:rsidRPr="005E6997">
        <w:rPr>
          <w:rFonts w:ascii="Candara" w:hAnsi="Candara" w:cstheme="minorHAnsi"/>
        </w:rPr>
        <w:t>Στη συνέχεια για την είσοδό σας χρησιμοποιείτε το όνομα χρήστη/</w:t>
      </w:r>
      <w:proofErr w:type="spellStart"/>
      <w:r w:rsidRPr="005E6997">
        <w:rPr>
          <w:rFonts w:ascii="Candara" w:hAnsi="Candara" w:cstheme="minorHAnsi"/>
          <w:b/>
        </w:rPr>
        <w:t>username</w:t>
      </w:r>
      <w:proofErr w:type="spellEnd"/>
      <w:r w:rsidRPr="005E6997">
        <w:rPr>
          <w:rFonts w:ascii="Candara" w:hAnsi="Candara" w:cstheme="minorHAnsi"/>
        </w:rPr>
        <w:t xml:space="preserve"> και τον κωδικό πρόσβασης/</w:t>
      </w:r>
      <w:proofErr w:type="spellStart"/>
      <w:r w:rsidRPr="005E6997">
        <w:rPr>
          <w:rFonts w:ascii="Candara" w:hAnsi="Candara" w:cstheme="minorHAnsi"/>
          <w:b/>
        </w:rPr>
        <w:t>password</w:t>
      </w:r>
      <w:proofErr w:type="spellEnd"/>
      <w:r w:rsidRPr="005E6997">
        <w:rPr>
          <w:rFonts w:ascii="Candara" w:hAnsi="Candara" w:cstheme="minorHAnsi"/>
        </w:rPr>
        <w:t xml:space="preserve"> που σας έχει δοθεί (</w:t>
      </w:r>
      <w:r>
        <w:rPr>
          <w:rFonts w:ascii="Candara" w:hAnsi="Candara" w:cstheme="minorHAnsi"/>
        </w:rPr>
        <w:t>τα ίδια που χρησιμοποιείτε και για</w:t>
      </w:r>
      <w:r w:rsidRPr="005E6997">
        <w:rPr>
          <w:rFonts w:ascii="Candara" w:hAnsi="Candara" w:cstheme="minorHAnsi"/>
        </w:rPr>
        <w:t>: ΕΥΔΟΞΟΣ, ακαδημαϊκή ταυτότητα</w:t>
      </w:r>
      <w:r>
        <w:rPr>
          <w:rFonts w:ascii="Candara" w:hAnsi="Candara" w:cstheme="minorHAnsi"/>
        </w:rPr>
        <w:t xml:space="preserve"> </w:t>
      </w:r>
      <w:r w:rsidRPr="005E6997">
        <w:rPr>
          <w:rFonts w:ascii="Candara" w:hAnsi="Candara" w:cstheme="minorHAnsi"/>
        </w:rPr>
        <w:t xml:space="preserve">και </w:t>
      </w:r>
      <w:r w:rsidRPr="005E6997">
        <w:rPr>
          <w:rFonts w:ascii="Candara" w:hAnsi="Candara" w:cstheme="minorHAnsi"/>
          <w:lang w:val="en-US"/>
        </w:rPr>
        <w:t>e</w:t>
      </w:r>
      <w:r w:rsidRPr="005E6997">
        <w:rPr>
          <w:rFonts w:ascii="Candara" w:hAnsi="Candara" w:cstheme="minorHAnsi"/>
        </w:rPr>
        <w:t>-</w:t>
      </w:r>
      <w:r w:rsidRPr="005E6997">
        <w:rPr>
          <w:rFonts w:ascii="Candara" w:hAnsi="Candara" w:cstheme="minorHAnsi"/>
          <w:lang w:val="en-US"/>
        </w:rPr>
        <w:t>mail</w:t>
      </w:r>
      <w:r w:rsidRPr="005E6997">
        <w:rPr>
          <w:rFonts w:ascii="Candara" w:hAnsi="Candara" w:cstheme="minorHAnsi"/>
        </w:rPr>
        <w:t xml:space="preserve"> </w:t>
      </w:r>
      <w:r w:rsidRPr="005E6997">
        <w:rPr>
          <w:rFonts w:ascii="Candara" w:hAnsi="Candara" w:cstheme="minorHAnsi"/>
          <w:i/>
          <w:lang w:val="en-US"/>
        </w:rPr>
        <w:t>username</w:t>
      </w:r>
      <w:r w:rsidRPr="005E6997">
        <w:rPr>
          <w:rFonts w:ascii="Candara" w:hAnsi="Candara" w:cstheme="minorHAnsi"/>
        </w:rPr>
        <w:t>@</w:t>
      </w:r>
      <w:r w:rsidRPr="005E6997">
        <w:rPr>
          <w:rFonts w:ascii="Candara" w:hAnsi="Candara" w:cstheme="minorHAnsi"/>
          <w:lang w:val="en-US"/>
        </w:rPr>
        <w:t>uth</w:t>
      </w:r>
      <w:r w:rsidRPr="005E6997">
        <w:rPr>
          <w:rFonts w:ascii="Candara" w:hAnsi="Candara" w:cstheme="minorHAnsi"/>
        </w:rPr>
        <w:t>.</w:t>
      </w:r>
      <w:r w:rsidRPr="005E6997">
        <w:rPr>
          <w:rFonts w:ascii="Candara" w:hAnsi="Candara" w:cstheme="minorHAnsi"/>
          <w:lang w:val="en-US"/>
        </w:rPr>
        <w:t>gr</w:t>
      </w:r>
      <w:r w:rsidRPr="005E6997">
        <w:rPr>
          <w:rFonts w:ascii="Candara" w:hAnsi="Candara" w:cstheme="minorHAnsi"/>
        </w:rPr>
        <w:t>). Στην ηλεκτρονική γραμματεία μπορείτε να κάνετε δηλώσεις, να δείτε τη βαθμολογία σας σε όλα τα μαθήματα που έχετε περάσει, να υποβάλλετε ηλεκτρονική αίτηση για την έκδοση πιστοποιητικού, κ.α. Για τη χρήση όλων των δυνατοτήτων της εφαρμογής, διαβάστε τις αναλυτικές οδηγίες στην ιστοσελίδα του Π</w:t>
      </w:r>
      <w:r w:rsidRPr="004F6612">
        <w:rPr>
          <w:rFonts w:ascii="Candara" w:hAnsi="Candara" w:cstheme="minorHAnsi"/>
        </w:rPr>
        <w:t>.</w:t>
      </w:r>
      <w:r w:rsidRPr="005E6997">
        <w:rPr>
          <w:rFonts w:ascii="Candara" w:hAnsi="Candara" w:cstheme="minorHAnsi"/>
        </w:rPr>
        <w:t>Τ</w:t>
      </w:r>
      <w:r w:rsidRPr="004F6612">
        <w:rPr>
          <w:rFonts w:ascii="Candara" w:hAnsi="Candara" w:cstheme="minorHAnsi"/>
        </w:rPr>
        <w:t>.</w:t>
      </w:r>
      <w:r w:rsidRPr="005E6997">
        <w:rPr>
          <w:rFonts w:ascii="Candara" w:hAnsi="Candara" w:cstheme="minorHAnsi"/>
        </w:rPr>
        <w:t>Ε</w:t>
      </w:r>
      <w:r w:rsidRPr="004F6612">
        <w:rPr>
          <w:rFonts w:ascii="Candara" w:hAnsi="Candara" w:cstheme="minorHAnsi"/>
        </w:rPr>
        <w:t>.</w:t>
      </w:r>
      <w:r w:rsidRPr="005E6997">
        <w:rPr>
          <w:rFonts w:ascii="Candara" w:hAnsi="Candara" w:cstheme="minorHAnsi"/>
        </w:rPr>
        <w:t>Α</w:t>
      </w:r>
      <w:r w:rsidRPr="004F6612">
        <w:rPr>
          <w:rFonts w:ascii="Candara" w:hAnsi="Candara" w:cstheme="minorHAnsi"/>
        </w:rPr>
        <w:t>.</w:t>
      </w:r>
      <w:r w:rsidRPr="005E6997">
        <w:rPr>
          <w:rFonts w:ascii="Candara" w:hAnsi="Candara" w:cstheme="minorHAnsi"/>
        </w:rPr>
        <w:t xml:space="preserve">. </w:t>
      </w:r>
    </w:p>
    <w:p w:rsidR="005C643D" w:rsidRPr="005C643D" w:rsidRDefault="00277A63" w:rsidP="00094D23">
      <w:pPr>
        <w:pStyle w:val="a3"/>
        <w:numPr>
          <w:ilvl w:val="0"/>
          <w:numId w:val="19"/>
        </w:numPr>
        <w:spacing w:after="0" w:line="240" w:lineRule="auto"/>
        <w:jc w:val="both"/>
        <w:rPr>
          <w:rFonts w:ascii="Candara" w:hAnsi="Candara" w:cstheme="minorHAnsi"/>
          <w:b/>
        </w:rPr>
      </w:pPr>
      <w:r w:rsidRPr="005C643D">
        <w:rPr>
          <w:rFonts w:ascii="Candara" w:hAnsi="Candara" w:cstheme="minorHAnsi"/>
        </w:rPr>
        <w:t xml:space="preserve">Από το μενού της Ηλεκτρονικής Γραμματείας, πατήστε </w:t>
      </w:r>
      <w:r w:rsidRPr="005C643D">
        <w:rPr>
          <w:rFonts w:ascii="Candara" w:hAnsi="Candara" w:cstheme="minorHAnsi"/>
          <w:b/>
        </w:rPr>
        <w:t>Δηλώσεις</w:t>
      </w:r>
      <w:r w:rsidRPr="005C643D">
        <w:rPr>
          <w:rFonts w:ascii="Candara" w:hAnsi="Candara" w:cstheme="minorHAnsi"/>
        </w:rPr>
        <w:t>, η Δήλωσή μου, Προσθήκη, τσεκάρετε τα μαθήματα της δήλωσης που θέλετε, Εισαγωγή στη δήλωση</w:t>
      </w:r>
      <w:r w:rsidR="00436A4D">
        <w:rPr>
          <w:rFonts w:ascii="Candara" w:hAnsi="Candara" w:cstheme="minorHAnsi"/>
        </w:rPr>
        <w:t xml:space="preserve"> και Αποθήκευση</w:t>
      </w:r>
      <w:r w:rsidRPr="005C643D">
        <w:rPr>
          <w:rFonts w:ascii="Candara" w:hAnsi="Candara" w:cstheme="minorHAnsi"/>
        </w:rPr>
        <w:t xml:space="preserve">. </w:t>
      </w:r>
    </w:p>
    <w:p w:rsidR="00277A63" w:rsidRPr="00666C4E" w:rsidRDefault="00277A63" w:rsidP="00277A63">
      <w:pPr>
        <w:pStyle w:val="a3"/>
        <w:spacing w:after="0" w:line="240" w:lineRule="auto"/>
        <w:jc w:val="both"/>
        <w:rPr>
          <w:rFonts w:ascii="Candara" w:hAnsi="Candara" w:cstheme="minorHAnsi"/>
          <w:b/>
        </w:rPr>
      </w:pPr>
      <w:r w:rsidRPr="00666C4E">
        <w:rPr>
          <w:rFonts w:ascii="Candara" w:hAnsi="Candara" w:cstheme="minorHAnsi"/>
          <w:b/>
        </w:rPr>
        <w:t xml:space="preserve">Στο τέλος </w:t>
      </w:r>
      <w:r w:rsidR="004F6612">
        <w:rPr>
          <w:rFonts w:ascii="Candara" w:hAnsi="Candara" w:cstheme="minorHAnsi"/>
          <w:b/>
        </w:rPr>
        <w:t>ΜΗΝ ΞΕΧΑΣΕΤΕ</w:t>
      </w:r>
      <w:r w:rsidRPr="00666C4E">
        <w:rPr>
          <w:rFonts w:ascii="Candara" w:hAnsi="Candara" w:cstheme="minorHAnsi"/>
          <w:b/>
        </w:rPr>
        <w:t xml:space="preserve"> να πατήστε το πλήκτρο [Αποστολή</w:t>
      </w:r>
      <w:r w:rsidR="00436A4D">
        <w:rPr>
          <w:rFonts w:ascii="Candara" w:hAnsi="Candara" w:cstheme="minorHAnsi"/>
          <w:b/>
        </w:rPr>
        <w:t>/Οριστικοποίηση</w:t>
      </w:r>
      <w:r w:rsidRPr="00666C4E">
        <w:rPr>
          <w:rFonts w:ascii="Candara" w:hAnsi="Candara" w:cstheme="minorHAnsi"/>
          <w:b/>
        </w:rPr>
        <w:t>], ώστε να αποσταλεί η δήλωση στη Γραμματεία.</w:t>
      </w:r>
    </w:p>
    <w:p w:rsidR="00A404C0" w:rsidRPr="008D592B" w:rsidRDefault="00A404C0" w:rsidP="00343541">
      <w:pPr>
        <w:pStyle w:val="a3"/>
        <w:numPr>
          <w:ilvl w:val="0"/>
          <w:numId w:val="19"/>
        </w:numPr>
        <w:spacing w:after="0" w:line="240" w:lineRule="auto"/>
        <w:jc w:val="both"/>
        <w:rPr>
          <w:rFonts w:ascii="Candara" w:hAnsi="Candara" w:cstheme="minorHAnsi"/>
        </w:rPr>
      </w:pPr>
      <w:r w:rsidRPr="008D592B">
        <w:rPr>
          <w:rFonts w:ascii="Candara" w:hAnsi="Candara" w:cstheme="minorHAnsi"/>
        </w:rPr>
        <w:t>Λίγες ημέ</w:t>
      </w:r>
      <w:r w:rsidR="00343541">
        <w:rPr>
          <w:rFonts w:ascii="Candara" w:hAnsi="Candara" w:cstheme="minorHAnsi"/>
        </w:rPr>
        <w:t>ρες μετά το τέλος των δηλώσεων,</w:t>
      </w:r>
      <w:r w:rsidR="008D592B" w:rsidRPr="008D592B">
        <w:rPr>
          <w:rFonts w:ascii="Candara" w:hAnsi="Candara" w:cstheme="minorHAnsi"/>
        </w:rPr>
        <w:t xml:space="preserve"> </w:t>
      </w:r>
      <w:r w:rsidR="008D592B" w:rsidRPr="008D592B">
        <w:rPr>
          <w:rFonts w:ascii="Candara" w:hAnsi="Candara" w:cstheme="minorHAnsi"/>
          <w:u w:val="single"/>
        </w:rPr>
        <w:t xml:space="preserve">ελέγξτε  </w:t>
      </w:r>
      <w:r w:rsidR="008D592B" w:rsidRPr="008D592B">
        <w:rPr>
          <w:rFonts w:ascii="Candara" w:hAnsi="Candara" w:cstheme="minorHAnsi"/>
          <w:b/>
          <w:u w:val="single"/>
        </w:rPr>
        <w:t>ΟΠΩΣΔΗΠΟΤΕ</w:t>
      </w:r>
      <w:r w:rsidR="008D592B" w:rsidRPr="008D592B">
        <w:rPr>
          <w:rFonts w:ascii="Candara" w:hAnsi="Candara" w:cstheme="minorHAnsi"/>
          <w:u w:val="single"/>
        </w:rPr>
        <w:t xml:space="preserve">  πάλι τη δήλωση σας</w:t>
      </w:r>
      <w:r w:rsidR="008D592B" w:rsidRPr="008D592B">
        <w:rPr>
          <w:rFonts w:ascii="Candara" w:hAnsi="Candara" w:cstheme="minorHAnsi"/>
        </w:rPr>
        <w:t>.</w:t>
      </w:r>
      <w:r w:rsidRPr="008D592B">
        <w:rPr>
          <w:rFonts w:ascii="Candara" w:hAnsi="Candara" w:cstheme="minorHAnsi"/>
        </w:rPr>
        <w:t xml:space="preserve"> </w:t>
      </w:r>
      <w:r w:rsidR="009A4725" w:rsidRPr="008D592B">
        <w:rPr>
          <w:rFonts w:ascii="Candara" w:hAnsi="Candara" w:cstheme="minorHAnsi"/>
        </w:rPr>
        <w:t xml:space="preserve">Κατόπιν </w:t>
      </w:r>
      <w:r w:rsidR="0082622B" w:rsidRPr="008D592B">
        <w:rPr>
          <w:rFonts w:ascii="Candara" w:hAnsi="Candara" w:cstheme="minorHAnsi"/>
        </w:rPr>
        <w:t xml:space="preserve">θα </w:t>
      </w:r>
      <w:r w:rsidR="009A4725" w:rsidRPr="008D592B">
        <w:rPr>
          <w:rFonts w:ascii="Candara" w:hAnsi="Candara" w:cstheme="minorHAnsi"/>
        </w:rPr>
        <w:t xml:space="preserve">δηλώστε στον </w:t>
      </w:r>
      <w:proofErr w:type="spellStart"/>
      <w:r w:rsidR="009A4725" w:rsidRPr="008D592B">
        <w:rPr>
          <w:rFonts w:ascii="Candara" w:hAnsi="Candara" w:cstheme="minorHAnsi"/>
          <w:b/>
        </w:rPr>
        <w:t>Εύδοξο</w:t>
      </w:r>
      <w:proofErr w:type="spellEnd"/>
      <w:r w:rsidR="009A4725" w:rsidRPr="008D592B">
        <w:rPr>
          <w:rFonts w:ascii="Candara" w:hAnsi="Candara" w:cstheme="minorHAnsi"/>
        </w:rPr>
        <w:t xml:space="preserve"> συγγράμματα </w:t>
      </w:r>
      <w:r w:rsidR="009A4725" w:rsidRPr="008D592B">
        <w:rPr>
          <w:rFonts w:ascii="Candara" w:hAnsi="Candara" w:cstheme="minorHAnsi"/>
          <w:u w:val="single"/>
        </w:rPr>
        <w:t>ΜΟΝΟ για τα μαθήματα</w:t>
      </w:r>
      <w:r w:rsidR="009A4725" w:rsidRPr="008D592B">
        <w:rPr>
          <w:rFonts w:ascii="Candara" w:hAnsi="Candara" w:cstheme="minorHAnsi"/>
        </w:rPr>
        <w:t xml:space="preserve"> τα οποία υπάρχουν στη δήλωση μαθημάτων </w:t>
      </w:r>
      <w:r w:rsidR="0082622B" w:rsidRPr="008D592B">
        <w:rPr>
          <w:rFonts w:ascii="Candara" w:hAnsi="Candara" w:cstheme="minorHAnsi"/>
        </w:rPr>
        <w:t>σας</w:t>
      </w:r>
      <w:r w:rsidR="00FF0889" w:rsidRPr="008D592B">
        <w:rPr>
          <w:rFonts w:ascii="Candara" w:hAnsi="Candara" w:cstheme="minorHAnsi"/>
        </w:rPr>
        <w:t>,</w:t>
      </w:r>
      <w:r w:rsidR="0082622B" w:rsidRPr="008D592B">
        <w:rPr>
          <w:rFonts w:ascii="Candara" w:hAnsi="Candara" w:cstheme="minorHAnsi"/>
        </w:rPr>
        <w:t xml:space="preserve"> όταν βγει η αντίστοιχη ανακοίνωση ότι ξεκίνησαν οι δηλώσεις συγγραμμάτων</w:t>
      </w:r>
      <w:r w:rsidR="009A4725" w:rsidRPr="008D592B">
        <w:rPr>
          <w:rFonts w:ascii="Candara" w:hAnsi="Candara" w:cstheme="minorHAnsi"/>
        </w:rPr>
        <w:t>.</w:t>
      </w:r>
    </w:p>
    <w:p w:rsidR="00A404C0" w:rsidRPr="005E6997" w:rsidRDefault="00430F50" w:rsidP="00343541">
      <w:pPr>
        <w:pStyle w:val="a3"/>
        <w:numPr>
          <w:ilvl w:val="0"/>
          <w:numId w:val="19"/>
        </w:numPr>
        <w:spacing w:after="0" w:line="240" w:lineRule="auto"/>
        <w:jc w:val="both"/>
        <w:rPr>
          <w:rFonts w:ascii="Candara" w:hAnsi="Candara" w:cstheme="minorHAnsi"/>
        </w:rPr>
      </w:pPr>
      <w:r w:rsidRPr="005E6997">
        <w:rPr>
          <w:rFonts w:ascii="Candara" w:hAnsi="Candara" w:cstheme="minorHAnsi"/>
        </w:rPr>
        <w:t>Ο</w:t>
      </w:r>
      <w:r>
        <w:rPr>
          <w:rFonts w:ascii="Candara" w:hAnsi="Candara" w:cstheme="minorHAnsi"/>
        </w:rPr>
        <w:t>/Η</w:t>
      </w:r>
      <w:r w:rsidRPr="005E6997">
        <w:rPr>
          <w:rFonts w:ascii="Candara" w:hAnsi="Candara" w:cstheme="minorHAnsi"/>
        </w:rPr>
        <w:t xml:space="preserve"> φοιτητής</w:t>
      </w:r>
      <w:r>
        <w:rPr>
          <w:rFonts w:ascii="Candara" w:hAnsi="Candara" w:cstheme="minorHAnsi"/>
        </w:rPr>
        <w:t>/φοιτήτρια</w:t>
      </w:r>
      <w:r w:rsidRPr="005E6997">
        <w:rPr>
          <w:rFonts w:ascii="Candara" w:hAnsi="Candara" w:cstheme="minorHAnsi"/>
        </w:rPr>
        <w:t xml:space="preserve"> </w:t>
      </w:r>
      <w:r w:rsidR="00A404C0" w:rsidRPr="005E6997">
        <w:rPr>
          <w:rFonts w:ascii="Candara" w:hAnsi="Candara" w:cstheme="minorHAnsi"/>
          <w:b/>
        </w:rPr>
        <w:t>μπορεί να μεταβάλει τη δήλωσή του</w:t>
      </w:r>
      <w:r w:rsidR="00A404C0" w:rsidRPr="005E6997">
        <w:rPr>
          <w:rFonts w:ascii="Candara" w:hAnsi="Candara" w:cstheme="minorHAnsi"/>
        </w:rPr>
        <w:t xml:space="preserve"> έως την ημερομηνία λήξης των δηλώσεων</w:t>
      </w:r>
      <w:r w:rsidR="0082622B">
        <w:rPr>
          <w:rFonts w:ascii="Candara" w:hAnsi="Candara" w:cstheme="minorHAnsi"/>
        </w:rPr>
        <w:t xml:space="preserve"> στο σύστημα της ηλεκτρονικής Γραμματείας</w:t>
      </w:r>
      <w:r w:rsidR="00A404C0" w:rsidRPr="005E6997">
        <w:rPr>
          <w:rFonts w:ascii="Candara" w:hAnsi="Candara" w:cstheme="minorHAnsi"/>
        </w:rPr>
        <w:t>.</w:t>
      </w:r>
    </w:p>
    <w:sectPr w:rsidR="00A404C0" w:rsidRPr="005E6997" w:rsidSect="00C169B5">
      <w:headerReference w:type="default" r:id="rId9"/>
      <w:footerReference w:type="default" r:id="rId10"/>
      <w:pgSz w:w="11906" w:h="16838"/>
      <w:pgMar w:top="1134" w:right="1274" w:bottom="568" w:left="1134" w:header="708" w:footer="58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16778" w:rsidRDefault="00B16778" w:rsidP="00FC62DA">
      <w:r>
        <w:separator/>
      </w:r>
    </w:p>
  </w:endnote>
  <w:endnote w:type="continuationSeparator" w:id="0">
    <w:p w:rsidR="00B16778" w:rsidRDefault="00B16778" w:rsidP="00FC62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ndara">
    <w:panose1 w:val="020E0502030303020204"/>
    <w:charset w:val="A1"/>
    <w:family w:val="swiss"/>
    <w:pitch w:val="variable"/>
    <w:sig w:usb0="A00002EF" w:usb1="4000A44B" w:usb2="00000000" w:usb3="00000000" w:csb0="0000019F"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A1"/>
    <w:family w:val="roman"/>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314F" w:rsidRPr="001D53A9" w:rsidRDefault="00012277" w:rsidP="00333A0F">
    <w:pPr>
      <w:pStyle w:val="a5"/>
      <w:tabs>
        <w:tab w:val="clear" w:pos="8306"/>
        <w:tab w:val="right" w:pos="9498"/>
      </w:tabs>
      <w:rPr>
        <w:rFonts w:ascii="Candara" w:hAnsi="Candara" w:cstheme="minorHAnsi"/>
        <w:sz w:val="16"/>
        <w:szCs w:val="16"/>
      </w:rPr>
    </w:pPr>
    <w:r w:rsidRPr="001D53A9">
      <w:rPr>
        <w:rFonts w:ascii="Candara" w:hAnsi="Candara" w:cstheme="minorHAnsi"/>
        <w:i/>
        <w:noProof/>
        <w:color w:val="4F81BD" w:themeColor="accent1"/>
        <w:sz w:val="16"/>
        <w:szCs w:val="16"/>
      </w:rPr>
      <mc:AlternateContent>
        <mc:Choice Requires="wps">
          <w:drawing>
            <wp:anchor distT="91440" distB="91440" distL="114300" distR="114300" simplePos="0" relativeHeight="251660288" behindDoc="1" locked="0" layoutInCell="1" allowOverlap="1" wp14:anchorId="2C0E0282" wp14:editId="3082ED6D">
              <wp:simplePos x="0" y="0"/>
              <wp:positionH relativeFrom="margin">
                <wp:align>center</wp:align>
              </wp:positionH>
              <wp:positionV relativeFrom="bottomMargin">
                <wp:posOffset>10274512</wp:posOffset>
              </wp:positionV>
              <wp:extent cx="5943600" cy="3175"/>
              <wp:effectExtent l="0" t="0" r="0" b="0"/>
              <wp:wrapSquare wrapText="bothSides"/>
              <wp:docPr id="58" name="Ορθογώνιο 58"/>
              <wp:cNvGraphicFramePr/>
              <a:graphic xmlns:a="http://schemas.openxmlformats.org/drawingml/2006/main">
                <a:graphicData uri="http://schemas.microsoft.com/office/word/2010/wordprocessingShape">
                  <wps:wsp>
                    <wps:cNvSpPr/>
                    <wps:spPr>
                      <a:xfrm>
                        <a:off x="0" y="0"/>
                        <a:ext cx="5943600" cy="360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71CD54ED" id="Ορθογώνιο 58" o:spid="_x0000_s1026" style="position:absolute;margin-left:0;margin-top:809pt;width:468pt;height:.25pt;z-index:-251656192;visibility:visible;mso-wrap-style:square;mso-width-percent:1000;mso-height-percent:0;mso-wrap-distance-left:9pt;mso-wrap-distance-top:7.2pt;mso-wrap-distance-right:9pt;mso-wrap-distance-bottom:7.2pt;mso-position-horizontal:center;mso-position-horizontal-relative:margin;mso-position-vertical:absolute;mso-position-vertical-relative:bottom-margin-area;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" fillcolor="#4f81bd [3204]" stroked="f" strokeweight="2pt">
              <w10:wrap type="square" anchorx="margin" anchory="margin"/>
            </v:rect>
          </w:pict>
        </mc:Fallback>
      </mc:AlternateContent>
    </w:r>
    <w:r w:rsidR="007A7A65">
      <w:rPr>
        <w:rFonts w:ascii="Candara" w:hAnsi="Candara" w:cstheme="minorHAnsi"/>
        <w:i/>
        <w:sz w:val="16"/>
        <w:szCs w:val="16"/>
      </w:rPr>
      <w:t>Προετοιμάστηκε από τη Γραμματεία του ΠΤΕΑ</w:t>
    </w:r>
    <w:r w:rsidR="00333A0F" w:rsidRPr="001D53A9">
      <w:rPr>
        <w:rFonts w:ascii="Candara" w:hAnsi="Candara" w:cstheme="minorHAnsi"/>
        <w:sz w:val="16"/>
        <w:szCs w:val="16"/>
      </w:rPr>
      <w:tab/>
    </w:r>
    <w:r w:rsidR="00333A0F" w:rsidRPr="001D53A9">
      <w:rPr>
        <w:rFonts w:ascii="Candara" w:hAnsi="Candara" w:cstheme="minorHAnsi"/>
        <w:sz w:val="16"/>
        <w:szCs w:val="16"/>
      </w:rPr>
      <w:tab/>
    </w:r>
    <w:r w:rsidR="003A62B5" w:rsidRPr="001D53A9">
      <w:rPr>
        <w:rFonts w:ascii="Candara" w:hAnsi="Candara" w:cstheme="minorHAnsi"/>
        <w:sz w:val="16"/>
        <w:szCs w:val="16"/>
      </w:rPr>
      <w:t>-</w:t>
    </w:r>
    <w:r w:rsidR="003A62B5" w:rsidRPr="001D53A9">
      <w:rPr>
        <w:rFonts w:ascii="Candara" w:hAnsi="Candara" w:cstheme="minorHAnsi"/>
        <w:sz w:val="16"/>
        <w:szCs w:val="16"/>
      </w:rPr>
      <w:fldChar w:fldCharType="begin"/>
    </w:r>
    <w:r w:rsidR="003A62B5" w:rsidRPr="001D53A9">
      <w:rPr>
        <w:rFonts w:ascii="Candara" w:hAnsi="Candara" w:cstheme="minorHAnsi"/>
        <w:sz w:val="16"/>
        <w:szCs w:val="16"/>
      </w:rPr>
      <w:instrText>PAGE   \* MERGEFORMAT</w:instrText>
    </w:r>
    <w:r w:rsidR="003A62B5" w:rsidRPr="001D53A9">
      <w:rPr>
        <w:rFonts w:ascii="Candara" w:hAnsi="Candara" w:cstheme="minorHAnsi"/>
        <w:sz w:val="16"/>
        <w:szCs w:val="16"/>
      </w:rPr>
      <w:fldChar w:fldCharType="separate"/>
    </w:r>
    <w:r w:rsidR="00CB1A07">
      <w:rPr>
        <w:rFonts w:ascii="Candara" w:hAnsi="Candara" w:cstheme="minorHAnsi"/>
        <w:noProof/>
        <w:sz w:val="16"/>
        <w:szCs w:val="16"/>
      </w:rPr>
      <w:t>3</w:t>
    </w:r>
    <w:r w:rsidR="003A62B5" w:rsidRPr="001D53A9">
      <w:rPr>
        <w:rFonts w:ascii="Candara" w:hAnsi="Candara" w:cstheme="minorHAnsi"/>
        <w:sz w:val="16"/>
        <w:szCs w:val="16"/>
      </w:rPr>
      <w:fldChar w:fldCharType="end"/>
    </w:r>
    <w:r w:rsidR="003A62B5" w:rsidRPr="001D53A9">
      <w:rPr>
        <w:rFonts w:ascii="Candara" w:hAnsi="Candara" w:cstheme="minorHAnsi"/>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16778" w:rsidRDefault="00B16778" w:rsidP="00FC62DA">
      <w:r>
        <w:separator/>
      </w:r>
    </w:p>
  </w:footnote>
  <w:footnote w:type="continuationSeparator" w:id="0">
    <w:p w:rsidR="00B16778" w:rsidRDefault="00B16778" w:rsidP="00FC62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2C02" w:rsidRPr="00A02C02" w:rsidRDefault="00A02C02" w:rsidP="003A62B5">
    <w:pPr>
      <w:pStyle w:val="a4"/>
      <w:pBdr>
        <w:bottom w:val="single" w:sz="4" w:space="1" w:color="auto"/>
      </w:pBdr>
      <w:rPr>
        <w:rFonts w:asciiTheme="minorHAnsi" w:hAnsiTheme="minorHAnsi" w:cstheme="minorHAnsi"/>
        <w:b/>
        <w:sz w:val="24"/>
      </w:rPr>
    </w:pPr>
    <w:r w:rsidRPr="00A02C02">
      <w:rPr>
        <w:rFonts w:asciiTheme="minorHAnsi" w:hAnsiTheme="minorHAnsi" w:cstheme="minorHAnsi"/>
        <w:b/>
        <w:sz w:val="24"/>
      </w:rPr>
      <w:t>Παιδαγωγικό Τμήμα Ειδικής Αγωγής</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9272CC"/>
    <w:multiLevelType w:val="hybridMultilevel"/>
    <w:tmpl w:val="A0CAD566"/>
    <w:lvl w:ilvl="0" w:tplc="04080001">
      <w:start w:val="1"/>
      <w:numFmt w:val="bullet"/>
      <w:lvlText w:val=""/>
      <w:lvlJc w:val="left"/>
      <w:pPr>
        <w:ind w:left="1004" w:hanging="360"/>
      </w:pPr>
      <w:rPr>
        <w:rFonts w:ascii="Symbol" w:hAnsi="Symbol"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1" w15:restartNumberingAfterBreak="0">
    <w:nsid w:val="0631299F"/>
    <w:multiLevelType w:val="hybridMultilevel"/>
    <w:tmpl w:val="01CE9FF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09E25B11"/>
    <w:multiLevelType w:val="hybridMultilevel"/>
    <w:tmpl w:val="E684F956"/>
    <w:lvl w:ilvl="0" w:tplc="04080019">
      <w:start w:val="1"/>
      <w:numFmt w:val="lowerLetter"/>
      <w:lvlText w:val="%1."/>
      <w:lvlJc w:val="left"/>
      <w:pPr>
        <w:ind w:left="720" w:hanging="360"/>
      </w:pPr>
      <w:rPr>
        <w:rFont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0B3C1C81"/>
    <w:multiLevelType w:val="hybridMultilevel"/>
    <w:tmpl w:val="711CBD36"/>
    <w:lvl w:ilvl="0" w:tplc="04080019">
      <w:start w:val="1"/>
      <w:numFmt w:val="lowerLetter"/>
      <w:lvlText w:val="%1."/>
      <w:lvlJc w:val="left"/>
      <w:pPr>
        <w:ind w:left="644" w:hanging="360"/>
      </w:pPr>
      <w:rPr>
        <w:rFonts w:hint="default"/>
      </w:rPr>
    </w:lvl>
    <w:lvl w:ilvl="1" w:tplc="04080003" w:tentative="1">
      <w:start w:val="1"/>
      <w:numFmt w:val="bullet"/>
      <w:lvlText w:val="o"/>
      <w:lvlJc w:val="left"/>
      <w:pPr>
        <w:ind w:left="1364" w:hanging="360"/>
      </w:pPr>
      <w:rPr>
        <w:rFonts w:ascii="Courier New" w:hAnsi="Courier New" w:cs="Courier New" w:hint="default"/>
      </w:rPr>
    </w:lvl>
    <w:lvl w:ilvl="2" w:tplc="04080005" w:tentative="1">
      <w:start w:val="1"/>
      <w:numFmt w:val="bullet"/>
      <w:lvlText w:val=""/>
      <w:lvlJc w:val="left"/>
      <w:pPr>
        <w:ind w:left="2084" w:hanging="360"/>
      </w:pPr>
      <w:rPr>
        <w:rFonts w:ascii="Wingdings" w:hAnsi="Wingdings" w:hint="default"/>
      </w:rPr>
    </w:lvl>
    <w:lvl w:ilvl="3" w:tplc="04080001" w:tentative="1">
      <w:start w:val="1"/>
      <w:numFmt w:val="bullet"/>
      <w:lvlText w:val=""/>
      <w:lvlJc w:val="left"/>
      <w:pPr>
        <w:ind w:left="2804" w:hanging="360"/>
      </w:pPr>
      <w:rPr>
        <w:rFonts w:ascii="Symbol" w:hAnsi="Symbol" w:hint="default"/>
      </w:rPr>
    </w:lvl>
    <w:lvl w:ilvl="4" w:tplc="04080003" w:tentative="1">
      <w:start w:val="1"/>
      <w:numFmt w:val="bullet"/>
      <w:lvlText w:val="o"/>
      <w:lvlJc w:val="left"/>
      <w:pPr>
        <w:ind w:left="3524" w:hanging="360"/>
      </w:pPr>
      <w:rPr>
        <w:rFonts w:ascii="Courier New" w:hAnsi="Courier New" w:cs="Courier New" w:hint="default"/>
      </w:rPr>
    </w:lvl>
    <w:lvl w:ilvl="5" w:tplc="04080005" w:tentative="1">
      <w:start w:val="1"/>
      <w:numFmt w:val="bullet"/>
      <w:lvlText w:val=""/>
      <w:lvlJc w:val="left"/>
      <w:pPr>
        <w:ind w:left="4244" w:hanging="360"/>
      </w:pPr>
      <w:rPr>
        <w:rFonts w:ascii="Wingdings" w:hAnsi="Wingdings" w:hint="default"/>
      </w:rPr>
    </w:lvl>
    <w:lvl w:ilvl="6" w:tplc="04080001" w:tentative="1">
      <w:start w:val="1"/>
      <w:numFmt w:val="bullet"/>
      <w:lvlText w:val=""/>
      <w:lvlJc w:val="left"/>
      <w:pPr>
        <w:ind w:left="4964" w:hanging="360"/>
      </w:pPr>
      <w:rPr>
        <w:rFonts w:ascii="Symbol" w:hAnsi="Symbol" w:hint="default"/>
      </w:rPr>
    </w:lvl>
    <w:lvl w:ilvl="7" w:tplc="04080003" w:tentative="1">
      <w:start w:val="1"/>
      <w:numFmt w:val="bullet"/>
      <w:lvlText w:val="o"/>
      <w:lvlJc w:val="left"/>
      <w:pPr>
        <w:ind w:left="5684" w:hanging="360"/>
      </w:pPr>
      <w:rPr>
        <w:rFonts w:ascii="Courier New" w:hAnsi="Courier New" w:cs="Courier New" w:hint="default"/>
      </w:rPr>
    </w:lvl>
    <w:lvl w:ilvl="8" w:tplc="04080005" w:tentative="1">
      <w:start w:val="1"/>
      <w:numFmt w:val="bullet"/>
      <w:lvlText w:val=""/>
      <w:lvlJc w:val="left"/>
      <w:pPr>
        <w:ind w:left="6404" w:hanging="360"/>
      </w:pPr>
      <w:rPr>
        <w:rFonts w:ascii="Wingdings" w:hAnsi="Wingdings" w:hint="default"/>
      </w:rPr>
    </w:lvl>
  </w:abstractNum>
  <w:abstractNum w:abstractNumId="4" w15:restartNumberingAfterBreak="0">
    <w:nsid w:val="0E545777"/>
    <w:multiLevelType w:val="hybridMultilevel"/>
    <w:tmpl w:val="5FEE964E"/>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5" w15:restartNumberingAfterBreak="0">
    <w:nsid w:val="13217C11"/>
    <w:multiLevelType w:val="hybridMultilevel"/>
    <w:tmpl w:val="B8C0146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14B34729"/>
    <w:multiLevelType w:val="hybridMultilevel"/>
    <w:tmpl w:val="5642A258"/>
    <w:lvl w:ilvl="0" w:tplc="04080001">
      <w:start w:val="1"/>
      <w:numFmt w:val="bullet"/>
      <w:lvlText w:val=""/>
      <w:lvlJc w:val="left"/>
      <w:pPr>
        <w:ind w:left="644" w:hanging="360"/>
      </w:pPr>
      <w:rPr>
        <w:rFonts w:ascii="Symbol" w:hAnsi="Symbol" w:hint="default"/>
      </w:rPr>
    </w:lvl>
    <w:lvl w:ilvl="1" w:tplc="04080003" w:tentative="1">
      <w:start w:val="1"/>
      <w:numFmt w:val="bullet"/>
      <w:lvlText w:val="o"/>
      <w:lvlJc w:val="left"/>
      <w:pPr>
        <w:ind w:left="1364" w:hanging="360"/>
      </w:pPr>
      <w:rPr>
        <w:rFonts w:ascii="Courier New" w:hAnsi="Courier New" w:cs="Courier New" w:hint="default"/>
      </w:rPr>
    </w:lvl>
    <w:lvl w:ilvl="2" w:tplc="04080005" w:tentative="1">
      <w:start w:val="1"/>
      <w:numFmt w:val="bullet"/>
      <w:lvlText w:val=""/>
      <w:lvlJc w:val="left"/>
      <w:pPr>
        <w:ind w:left="2084" w:hanging="360"/>
      </w:pPr>
      <w:rPr>
        <w:rFonts w:ascii="Wingdings" w:hAnsi="Wingdings" w:hint="default"/>
      </w:rPr>
    </w:lvl>
    <w:lvl w:ilvl="3" w:tplc="04080001" w:tentative="1">
      <w:start w:val="1"/>
      <w:numFmt w:val="bullet"/>
      <w:lvlText w:val=""/>
      <w:lvlJc w:val="left"/>
      <w:pPr>
        <w:ind w:left="2804" w:hanging="360"/>
      </w:pPr>
      <w:rPr>
        <w:rFonts w:ascii="Symbol" w:hAnsi="Symbol" w:hint="default"/>
      </w:rPr>
    </w:lvl>
    <w:lvl w:ilvl="4" w:tplc="04080003" w:tentative="1">
      <w:start w:val="1"/>
      <w:numFmt w:val="bullet"/>
      <w:lvlText w:val="o"/>
      <w:lvlJc w:val="left"/>
      <w:pPr>
        <w:ind w:left="3524" w:hanging="360"/>
      </w:pPr>
      <w:rPr>
        <w:rFonts w:ascii="Courier New" w:hAnsi="Courier New" w:cs="Courier New" w:hint="default"/>
      </w:rPr>
    </w:lvl>
    <w:lvl w:ilvl="5" w:tplc="04080005" w:tentative="1">
      <w:start w:val="1"/>
      <w:numFmt w:val="bullet"/>
      <w:lvlText w:val=""/>
      <w:lvlJc w:val="left"/>
      <w:pPr>
        <w:ind w:left="4244" w:hanging="360"/>
      </w:pPr>
      <w:rPr>
        <w:rFonts w:ascii="Wingdings" w:hAnsi="Wingdings" w:hint="default"/>
      </w:rPr>
    </w:lvl>
    <w:lvl w:ilvl="6" w:tplc="04080001" w:tentative="1">
      <w:start w:val="1"/>
      <w:numFmt w:val="bullet"/>
      <w:lvlText w:val=""/>
      <w:lvlJc w:val="left"/>
      <w:pPr>
        <w:ind w:left="4964" w:hanging="360"/>
      </w:pPr>
      <w:rPr>
        <w:rFonts w:ascii="Symbol" w:hAnsi="Symbol" w:hint="default"/>
      </w:rPr>
    </w:lvl>
    <w:lvl w:ilvl="7" w:tplc="04080003" w:tentative="1">
      <w:start w:val="1"/>
      <w:numFmt w:val="bullet"/>
      <w:lvlText w:val="o"/>
      <w:lvlJc w:val="left"/>
      <w:pPr>
        <w:ind w:left="5684" w:hanging="360"/>
      </w:pPr>
      <w:rPr>
        <w:rFonts w:ascii="Courier New" w:hAnsi="Courier New" w:cs="Courier New" w:hint="default"/>
      </w:rPr>
    </w:lvl>
    <w:lvl w:ilvl="8" w:tplc="04080005" w:tentative="1">
      <w:start w:val="1"/>
      <w:numFmt w:val="bullet"/>
      <w:lvlText w:val=""/>
      <w:lvlJc w:val="left"/>
      <w:pPr>
        <w:ind w:left="6404" w:hanging="360"/>
      </w:pPr>
      <w:rPr>
        <w:rFonts w:ascii="Wingdings" w:hAnsi="Wingdings" w:hint="default"/>
      </w:rPr>
    </w:lvl>
  </w:abstractNum>
  <w:abstractNum w:abstractNumId="7" w15:restartNumberingAfterBreak="0">
    <w:nsid w:val="153261B3"/>
    <w:multiLevelType w:val="hybridMultilevel"/>
    <w:tmpl w:val="DBC0F418"/>
    <w:lvl w:ilvl="0" w:tplc="04080019">
      <w:start w:val="1"/>
      <w:numFmt w:val="lowerLetter"/>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8" w15:restartNumberingAfterBreak="0">
    <w:nsid w:val="164C27C0"/>
    <w:multiLevelType w:val="hybridMultilevel"/>
    <w:tmpl w:val="3FD8B15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21835C67"/>
    <w:multiLevelType w:val="hybridMultilevel"/>
    <w:tmpl w:val="32B6CF54"/>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0" w15:restartNumberingAfterBreak="0">
    <w:nsid w:val="229E4F19"/>
    <w:multiLevelType w:val="hybridMultilevel"/>
    <w:tmpl w:val="96C8FDD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22E43E15"/>
    <w:multiLevelType w:val="hybridMultilevel"/>
    <w:tmpl w:val="B826168E"/>
    <w:lvl w:ilvl="0" w:tplc="0408000F">
      <w:start w:val="1"/>
      <w:numFmt w:val="decimal"/>
      <w:lvlText w:val="%1."/>
      <w:lvlJc w:val="left"/>
      <w:pPr>
        <w:ind w:left="3164" w:hanging="360"/>
      </w:pPr>
    </w:lvl>
    <w:lvl w:ilvl="1" w:tplc="04080019" w:tentative="1">
      <w:start w:val="1"/>
      <w:numFmt w:val="lowerLetter"/>
      <w:lvlText w:val="%2."/>
      <w:lvlJc w:val="left"/>
      <w:pPr>
        <w:ind w:left="3884" w:hanging="360"/>
      </w:pPr>
    </w:lvl>
    <w:lvl w:ilvl="2" w:tplc="0408001B" w:tentative="1">
      <w:start w:val="1"/>
      <w:numFmt w:val="lowerRoman"/>
      <w:lvlText w:val="%3."/>
      <w:lvlJc w:val="right"/>
      <w:pPr>
        <w:ind w:left="4604" w:hanging="180"/>
      </w:pPr>
    </w:lvl>
    <w:lvl w:ilvl="3" w:tplc="0408000F" w:tentative="1">
      <w:start w:val="1"/>
      <w:numFmt w:val="decimal"/>
      <w:lvlText w:val="%4."/>
      <w:lvlJc w:val="left"/>
      <w:pPr>
        <w:ind w:left="5324" w:hanging="360"/>
      </w:pPr>
    </w:lvl>
    <w:lvl w:ilvl="4" w:tplc="04080019" w:tentative="1">
      <w:start w:val="1"/>
      <w:numFmt w:val="lowerLetter"/>
      <w:lvlText w:val="%5."/>
      <w:lvlJc w:val="left"/>
      <w:pPr>
        <w:ind w:left="6044" w:hanging="360"/>
      </w:pPr>
    </w:lvl>
    <w:lvl w:ilvl="5" w:tplc="0408001B" w:tentative="1">
      <w:start w:val="1"/>
      <w:numFmt w:val="lowerRoman"/>
      <w:lvlText w:val="%6."/>
      <w:lvlJc w:val="right"/>
      <w:pPr>
        <w:ind w:left="6764" w:hanging="180"/>
      </w:pPr>
    </w:lvl>
    <w:lvl w:ilvl="6" w:tplc="0408000F" w:tentative="1">
      <w:start w:val="1"/>
      <w:numFmt w:val="decimal"/>
      <w:lvlText w:val="%7."/>
      <w:lvlJc w:val="left"/>
      <w:pPr>
        <w:ind w:left="7484" w:hanging="360"/>
      </w:pPr>
    </w:lvl>
    <w:lvl w:ilvl="7" w:tplc="04080019" w:tentative="1">
      <w:start w:val="1"/>
      <w:numFmt w:val="lowerLetter"/>
      <w:lvlText w:val="%8."/>
      <w:lvlJc w:val="left"/>
      <w:pPr>
        <w:ind w:left="8204" w:hanging="360"/>
      </w:pPr>
    </w:lvl>
    <w:lvl w:ilvl="8" w:tplc="0408001B" w:tentative="1">
      <w:start w:val="1"/>
      <w:numFmt w:val="lowerRoman"/>
      <w:lvlText w:val="%9."/>
      <w:lvlJc w:val="right"/>
      <w:pPr>
        <w:ind w:left="8924" w:hanging="180"/>
      </w:pPr>
    </w:lvl>
  </w:abstractNum>
  <w:abstractNum w:abstractNumId="12" w15:restartNumberingAfterBreak="0">
    <w:nsid w:val="2E497574"/>
    <w:multiLevelType w:val="hybridMultilevel"/>
    <w:tmpl w:val="EF58A564"/>
    <w:lvl w:ilvl="0" w:tplc="0408000F">
      <w:start w:val="1"/>
      <w:numFmt w:val="decimal"/>
      <w:lvlText w:val="%1."/>
      <w:lvlJc w:val="left"/>
      <w:pPr>
        <w:ind w:left="10141"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2ED146B0"/>
    <w:multiLevelType w:val="hybridMultilevel"/>
    <w:tmpl w:val="919C834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31A84716"/>
    <w:multiLevelType w:val="hybridMultilevel"/>
    <w:tmpl w:val="AAF2799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15:restartNumberingAfterBreak="0">
    <w:nsid w:val="34554ECE"/>
    <w:multiLevelType w:val="hybridMultilevel"/>
    <w:tmpl w:val="F7621DF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39715755"/>
    <w:multiLevelType w:val="hybridMultilevel"/>
    <w:tmpl w:val="2020D750"/>
    <w:lvl w:ilvl="0" w:tplc="0408000F">
      <w:start w:val="1"/>
      <w:numFmt w:val="decimal"/>
      <w:lvlText w:val="%1."/>
      <w:lvlJc w:val="left"/>
      <w:pPr>
        <w:ind w:left="720" w:hanging="360"/>
      </w:pPr>
      <w:rPr>
        <w:rFonts w:hint="default"/>
      </w:rPr>
    </w:lvl>
    <w:lvl w:ilvl="1" w:tplc="04080001">
      <w:start w:val="1"/>
      <w:numFmt w:val="bullet"/>
      <w:lvlText w:val=""/>
      <w:lvlJc w:val="left"/>
      <w:pPr>
        <w:ind w:left="1440" w:hanging="360"/>
      </w:pPr>
      <w:rPr>
        <w:rFonts w:ascii="Symbol" w:hAnsi="Symbol" w:hint="default"/>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3D2337FE"/>
    <w:multiLevelType w:val="hybridMultilevel"/>
    <w:tmpl w:val="DBC0F418"/>
    <w:lvl w:ilvl="0" w:tplc="04080019">
      <w:start w:val="1"/>
      <w:numFmt w:val="lowerLetter"/>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8" w15:restartNumberingAfterBreak="0">
    <w:nsid w:val="538A0C3F"/>
    <w:multiLevelType w:val="hybridMultilevel"/>
    <w:tmpl w:val="6AF6F5A0"/>
    <w:lvl w:ilvl="0" w:tplc="04080001">
      <w:start w:val="1"/>
      <w:numFmt w:val="bullet"/>
      <w:lvlText w:val=""/>
      <w:lvlJc w:val="left"/>
      <w:pPr>
        <w:ind w:left="720" w:hanging="360"/>
      </w:pPr>
      <w:rPr>
        <w:rFonts w:ascii="Symbol" w:hAnsi="Symbol" w:hint="default"/>
      </w:rPr>
    </w:lvl>
    <w:lvl w:ilvl="1" w:tplc="7B5C1986">
      <w:numFmt w:val="bullet"/>
      <w:lvlText w:val="•"/>
      <w:lvlJc w:val="left"/>
      <w:pPr>
        <w:ind w:left="1440" w:hanging="360"/>
      </w:pPr>
      <w:rPr>
        <w:rFonts w:ascii="Candara" w:eastAsia="Calibri" w:hAnsi="Candara" w:cstheme="minorHAnsi"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15:restartNumberingAfterBreak="0">
    <w:nsid w:val="56CB7C15"/>
    <w:multiLevelType w:val="hybridMultilevel"/>
    <w:tmpl w:val="298C615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15:restartNumberingAfterBreak="0">
    <w:nsid w:val="59682F1B"/>
    <w:multiLevelType w:val="hybridMultilevel"/>
    <w:tmpl w:val="E49E0558"/>
    <w:lvl w:ilvl="0" w:tplc="5E985854">
      <w:numFmt w:val="bullet"/>
      <w:lvlText w:val="-"/>
      <w:lvlJc w:val="left"/>
      <w:pPr>
        <w:ind w:left="720" w:hanging="360"/>
      </w:pPr>
      <w:rPr>
        <w:rFonts w:ascii="Calibri" w:eastAsia="Calibri" w:hAnsi="Calibri" w:cs="Times New Roman"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15:restartNumberingAfterBreak="0">
    <w:nsid w:val="621F1AA2"/>
    <w:multiLevelType w:val="hybridMultilevel"/>
    <w:tmpl w:val="6CC2EF36"/>
    <w:lvl w:ilvl="0" w:tplc="6F86E8D2">
      <w:start w:val="30"/>
      <w:numFmt w:val="bullet"/>
      <w:lvlText w:val=""/>
      <w:lvlJc w:val="left"/>
      <w:pPr>
        <w:ind w:left="927" w:hanging="360"/>
      </w:pPr>
      <w:rPr>
        <w:rFonts w:ascii="Symbol" w:eastAsia="Calibri" w:hAnsi="Symbol" w:cstheme="minorHAnsi" w:hint="default"/>
      </w:rPr>
    </w:lvl>
    <w:lvl w:ilvl="1" w:tplc="04080003" w:tentative="1">
      <w:start w:val="1"/>
      <w:numFmt w:val="bullet"/>
      <w:lvlText w:val="o"/>
      <w:lvlJc w:val="left"/>
      <w:pPr>
        <w:ind w:left="1647" w:hanging="360"/>
      </w:pPr>
      <w:rPr>
        <w:rFonts w:ascii="Courier New" w:hAnsi="Courier New" w:cs="Courier New" w:hint="default"/>
      </w:rPr>
    </w:lvl>
    <w:lvl w:ilvl="2" w:tplc="04080005" w:tentative="1">
      <w:start w:val="1"/>
      <w:numFmt w:val="bullet"/>
      <w:lvlText w:val=""/>
      <w:lvlJc w:val="left"/>
      <w:pPr>
        <w:ind w:left="2367" w:hanging="360"/>
      </w:pPr>
      <w:rPr>
        <w:rFonts w:ascii="Wingdings" w:hAnsi="Wingdings" w:hint="default"/>
      </w:rPr>
    </w:lvl>
    <w:lvl w:ilvl="3" w:tplc="04080001" w:tentative="1">
      <w:start w:val="1"/>
      <w:numFmt w:val="bullet"/>
      <w:lvlText w:val=""/>
      <w:lvlJc w:val="left"/>
      <w:pPr>
        <w:ind w:left="3087" w:hanging="360"/>
      </w:pPr>
      <w:rPr>
        <w:rFonts w:ascii="Symbol" w:hAnsi="Symbol" w:hint="default"/>
      </w:rPr>
    </w:lvl>
    <w:lvl w:ilvl="4" w:tplc="04080003" w:tentative="1">
      <w:start w:val="1"/>
      <w:numFmt w:val="bullet"/>
      <w:lvlText w:val="o"/>
      <w:lvlJc w:val="left"/>
      <w:pPr>
        <w:ind w:left="3807" w:hanging="360"/>
      </w:pPr>
      <w:rPr>
        <w:rFonts w:ascii="Courier New" w:hAnsi="Courier New" w:cs="Courier New" w:hint="default"/>
      </w:rPr>
    </w:lvl>
    <w:lvl w:ilvl="5" w:tplc="04080005" w:tentative="1">
      <w:start w:val="1"/>
      <w:numFmt w:val="bullet"/>
      <w:lvlText w:val=""/>
      <w:lvlJc w:val="left"/>
      <w:pPr>
        <w:ind w:left="4527" w:hanging="360"/>
      </w:pPr>
      <w:rPr>
        <w:rFonts w:ascii="Wingdings" w:hAnsi="Wingdings" w:hint="default"/>
      </w:rPr>
    </w:lvl>
    <w:lvl w:ilvl="6" w:tplc="04080001" w:tentative="1">
      <w:start w:val="1"/>
      <w:numFmt w:val="bullet"/>
      <w:lvlText w:val=""/>
      <w:lvlJc w:val="left"/>
      <w:pPr>
        <w:ind w:left="5247" w:hanging="360"/>
      </w:pPr>
      <w:rPr>
        <w:rFonts w:ascii="Symbol" w:hAnsi="Symbol" w:hint="default"/>
      </w:rPr>
    </w:lvl>
    <w:lvl w:ilvl="7" w:tplc="04080003" w:tentative="1">
      <w:start w:val="1"/>
      <w:numFmt w:val="bullet"/>
      <w:lvlText w:val="o"/>
      <w:lvlJc w:val="left"/>
      <w:pPr>
        <w:ind w:left="5967" w:hanging="360"/>
      </w:pPr>
      <w:rPr>
        <w:rFonts w:ascii="Courier New" w:hAnsi="Courier New" w:cs="Courier New" w:hint="default"/>
      </w:rPr>
    </w:lvl>
    <w:lvl w:ilvl="8" w:tplc="04080005" w:tentative="1">
      <w:start w:val="1"/>
      <w:numFmt w:val="bullet"/>
      <w:lvlText w:val=""/>
      <w:lvlJc w:val="left"/>
      <w:pPr>
        <w:ind w:left="6687" w:hanging="360"/>
      </w:pPr>
      <w:rPr>
        <w:rFonts w:ascii="Wingdings" w:hAnsi="Wingdings" w:hint="default"/>
      </w:rPr>
    </w:lvl>
  </w:abstractNum>
  <w:abstractNum w:abstractNumId="22" w15:restartNumberingAfterBreak="0">
    <w:nsid w:val="65361D69"/>
    <w:multiLevelType w:val="hybridMultilevel"/>
    <w:tmpl w:val="F746CBC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15:restartNumberingAfterBreak="0">
    <w:nsid w:val="668B374D"/>
    <w:multiLevelType w:val="hybridMultilevel"/>
    <w:tmpl w:val="A080F5EC"/>
    <w:lvl w:ilvl="0" w:tplc="04080003">
      <w:start w:val="1"/>
      <w:numFmt w:val="bullet"/>
      <w:lvlText w:val="o"/>
      <w:lvlJc w:val="left"/>
      <w:pPr>
        <w:ind w:left="360" w:hanging="360"/>
      </w:pPr>
      <w:rPr>
        <w:rFonts w:ascii="Courier New" w:hAnsi="Courier New" w:cs="Courier New" w:hint="default"/>
      </w:rPr>
    </w:lvl>
    <w:lvl w:ilvl="1" w:tplc="DE0CF3AC">
      <w:numFmt w:val="bullet"/>
      <w:lvlText w:val=""/>
      <w:lvlJc w:val="left"/>
      <w:pPr>
        <w:ind w:left="1080" w:hanging="360"/>
      </w:pPr>
      <w:rPr>
        <w:rFonts w:ascii="Wingdings" w:eastAsia="Times New Roman" w:hAnsi="Wingdings" w:cstheme="minorHAnsi" w:hint="default"/>
        <w:b/>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4" w15:restartNumberingAfterBreak="0">
    <w:nsid w:val="66DA7C13"/>
    <w:multiLevelType w:val="hybridMultilevel"/>
    <w:tmpl w:val="9278A73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15:restartNumberingAfterBreak="0">
    <w:nsid w:val="6B0F5E8A"/>
    <w:multiLevelType w:val="hybridMultilevel"/>
    <w:tmpl w:val="5D34F9BA"/>
    <w:lvl w:ilvl="0" w:tplc="04080005">
      <w:start w:val="1"/>
      <w:numFmt w:val="bullet"/>
      <w:lvlText w:val=""/>
      <w:lvlJc w:val="left"/>
      <w:pPr>
        <w:ind w:left="927" w:hanging="360"/>
      </w:pPr>
      <w:rPr>
        <w:rFonts w:ascii="Wingdings" w:hAnsi="Wingdings" w:hint="default"/>
      </w:rPr>
    </w:lvl>
    <w:lvl w:ilvl="1" w:tplc="04080003" w:tentative="1">
      <w:start w:val="1"/>
      <w:numFmt w:val="bullet"/>
      <w:lvlText w:val="o"/>
      <w:lvlJc w:val="left"/>
      <w:pPr>
        <w:ind w:left="1647" w:hanging="360"/>
      </w:pPr>
      <w:rPr>
        <w:rFonts w:ascii="Courier New" w:hAnsi="Courier New" w:cs="Courier New" w:hint="default"/>
      </w:rPr>
    </w:lvl>
    <w:lvl w:ilvl="2" w:tplc="04080005" w:tentative="1">
      <w:start w:val="1"/>
      <w:numFmt w:val="bullet"/>
      <w:lvlText w:val=""/>
      <w:lvlJc w:val="left"/>
      <w:pPr>
        <w:ind w:left="2367" w:hanging="360"/>
      </w:pPr>
      <w:rPr>
        <w:rFonts w:ascii="Wingdings" w:hAnsi="Wingdings" w:hint="default"/>
      </w:rPr>
    </w:lvl>
    <w:lvl w:ilvl="3" w:tplc="04080001" w:tentative="1">
      <w:start w:val="1"/>
      <w:numFmt w:val="bullet"/>
      <w:lvlText w:val=""/>
      <w:lvlJc w:val="left"/>
      <w:pPr>
        <w:ind w:left="3087" w:hanging="360"/>
      </w:pPr>
      <w:rPr>
        <w:rFonts w:ascii="Symbol" w:hAnsi="Symbol" w:hint="default"/>
      </w:rPr>
    </w:lvl>
    <w:lvl w:ilvl="4" w:tplc="04080003" w:tentative="1">
      <w:start w:val="1"/>
      <w:numFmt w:val="bullet"/>
      <w:lvlText w:val="o"/>
      <w:lvlJc w:val="left"/>
      <w:pPr>
        <w:ind w:left="3807" w:hanging="360"/>
      </w:pPr>
      <w:rPr>
        <w:rFonts w:ascii="Courier New" w:hAnsi="Courier New" w:cs="Courier New" w:hint="default"/>
      </w:rPr>
    </w:lvl>
    <w:lvl w:ilvl="5" w:tplc="04080005" w:tentative="1">
      <w:start w:val="1"/>
      <w:numFmt w:val="bullet"/>
      <w:lvlText w:val=""/>
      <w:lvlJc w:val="left"/>
      <w:pPr>
        <w:ind w:left="4527" w:hanging="360"/>
      </w:pPr>
      <w:rPr>
        <w:rFonts w:ascii="Wingdings" w:hAnsi="Wingdings" w:hint="default"/>
      </w:rPr>
    </w:lvl>
    <w:lvl w:ilvl="6" w:tplc="04080001" w:tentative="1">
      <w:start w:val="1"/>
      <w:numFmt w:val="bullet"/>
      <w:lvlText w:val=""/>
      <w:lvlJc w:val="left"/>
      <w:pPr>
        <w:ind w:left="5247" w:hanging="360"/>
      </w:pPr>
      <w:rPr>
        <w:rFonts w:ascii="Symbol" w:hAnsi="Symbol" w:hint="default"/>
      </w:rPr>
    </w:lvl>
    <w:lvl w:ilvl="7" w:tplc="04080003" w:tentative="1">
      <w:start w:val="1"/>
      <w:numFmt w:val="bullet"/>
      <w:lvlText w:val="o"/>
      <w:lvlJc w:val="left"/>
      <w:pPr>
        <w:ind w:left="5967" w:hanging="360"/>
      </w:pPr>
      <w:rPr>
        <w:rFonts w:ascii="Courier New" w:hAnsi="Courier New" w:cs="Courier New" w:hint="default"/>
      </w:rPr>
    </w:lvl>
    <w:lvl w:ilvl="8" w:tplc="04080005" w:tentative="1">
      <w:start w:val="1"/>
      <w:numFmt w:val="bullet"/>
      <w:lvlText w:val=""/>
      <w:lvlJc w:val="left"/>
      <w:pPr>
        <w:ind w:left="6687" w:hanging="360"/>
      </w:pPr>
      <w:rPr>
        <w:rFonts w:ascii="Wingdings" w:hAnsi="Wingdings" w:hint="default"/>
      </w:rPr>
    </w:lvl>
  </w:abstractNum>
  <w:abstractNum w:abstractNumId="26" w15:restartNumberingAfterBreak="0">
    <w:nsid w:val="6FBF4EBD"/>
    <w:multiLevelType w:val="hybridMultilevel"/>
    <w:tmpl w:val="C7F8070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15:restartNumberingAfterBreak="0">
    <w:nsid w:val="71DC5CC8"/>
    <w:multiLevelType w:val="hybridMultilevel"/>
    <w:tmpl w:val="47748D56"/>
    <w:lvl w:ilvl="0" w:tplc="04080013">
      <w:start w:val="1"/>
      <w:numFmt w:val="upperRoman"/>
      <w:lvlText w:val="%1."/>
      <w:lvlJc w:val="right"/>
      <w:pPr>
        <w:ind w:left="644" w:hanging="360"/>
      </w:pPr>
      <w:rPr>
        <w:rFonts w:hint="default"/>
      </w:rPr>
    </w:lvl>
    <w:lvl w:ilvl="1" w:tplc="04080003" w:tentative="1">
      <w:start w:val="1"/>
      <w:numFmt w:val="bullet"/>
      <w:lvlText w:val="o"/>
      <w:lvlJc w:val="left"/>
      <w:pPr>
        <w:ind w:left="1364" w:hanging="360"/>
      </w:pPr>
      <w:rPr>
        <w:rFonts w:ascii="Courier New" w:hAnsi="Courier New" w:cs="Courier New" w:hint="default"/>
      </w:rPr>
    </w:lvl>
    <w:lvl w:ilvl="2" w:tplc="04080005" w:tentative="1">
      <w:start w:val="1"/>
      <w:numFmt w:val="bullet"/>
      <w:lvlText w:val=""/>
      <w:lvlJc w:val="left"/>
      <w:pPr>
        <w:ind w:left="2084" w:hanging="360"/>
      </w:pPr>
      <w:rPr>
        <w:rFonts w:ascii="Wingdings" w:hAnsi="Wingdings" w:hint="default"/>
      </w:rPr>
    </w:lvl>
    <w:lvl w:ilvl="3" w:tplc="04080001" w:tentative="1">
      <w:start w:val="1"/>
      <w:numFmt w:val="bullet"/>
      <w:lvlText w:val=""/>
      <w:lvlJc w:val="left"/>
      <w:pPr>
        <w:ind w:left="2804" w:hanging="360"/>
      </w:pPr>
      <w:rPr>
        <w:rFonts w:ascii="Symbol" w:hAnsi="Symbol" w:hint="default"/>
      </w:rPr>
    </w:lvl>
    <w:lvl w:ilvl="4" w:tplc="04080003" w:tentative="1">
      <w:start w:val="1"/>
      <w:numFmt w:val="bullet"/>
      <w:lvlText w:val="o"/>
      <w:lvlJc w:val="left"/>
      <w:pPr>
        <w:ind w:left="3524" w:hanging="360"/>
      </w:pPr>
      <w:rPr>
        <w:rFonts w:ascii="Courier New" w:hAnsi="Courier New" w:cs="Courier New" w:hint="default"/>
      </w:rPr>
    </w:lvl>
    <w:lvl w:ilvl="5" w:tplc="04080005" w:tentative="1">
      <w:start w:val="1"/>
      <w:numFmt w:val="bullet"/>
      <w:lvlText w:val=""/>
      <w:lvlJc w:val="left"/>
      <w:pPr>
        <w:ind w:left="4244" w:hanging="360"/>
      </w:pPr>
      <w:rPr>
        <w:rFonts w:ascii="Wingdings" w:hAnsi="Wingdings" w:hint="default"/>
      </w:rPr>
    </w:lvl>
    <w:lvl w:ilvl="6" w:tplc="04080001" w:tentative="1">
      <w:start w:val="1"/>
      <w:numFmt w:val="bullet"/>
      <w:lvlText w:val=""/>
      <w:lvlJc w:val="left"/>
      <w:pPr>
        <w:ind w:left="4964" w:hanging="360"/>
      </w:pPr>
      <w:rPr>
        <w:rFonts w:ascii="Symbol" w:hAnsi="Symbol" w:hint="default"/>
      </w:rPr>
    </w:lvl>
    <w:lvl w:ilvl="7" w:tplc="04080003" w:tentative="1">
      <w:start w:val="1"/>
      <w:numFmt w:val="bullet"/>
      <w:lvlText w:val="o"/>
      <w:lvlJc w:val="left"/>
      <w:pPr>
        <w:ind w:left="5684" w:hanging="360"/>
      </w:pPr>
      <w:rPr>
        <w:rFonts w:ascii="Courier New" w:hAnsi="Courier New" w:cs="Courier New" w:hint="default"/>
      </w:rPr>
    </w:lvl>
    <w:lvl w:ilvl="8" w:tplc="04080005" w:tentative="1">
      <w:start w:val="1"/>
      <w:numFmt w:val="bullet"/>
      <w:lvlText w:val=""/>
      <w:lvlJc w:val="left"/>
      <w:pPr>
        <w:ind w:left="6404" w:hanging="360"/>
      </w:pPr>
      <w:rPr>
        <w:rFonts w:ascii="Wingdings" w:hAnsi="Wingdings" w:hint="default"/>
      </w:rPr>
    </w:lvl>
  </w:abstractNum>
  <w:abstractNum w:abstractNumId="28" w15:restartNumberingAfterBreak="0">
    <w:nsid w:val="752B4208"/>
    <w:multiLevelType w:val="hybridMultilevel"/>
    <w:tmpl w:val="E96EC8DC"/>
    <w:lvl w:ilvl="0" w:tplc="0408000F">
      <w:start w:val="1"/>
      <w:numFmt w:val="decimal"/>
      <w:lvlText w:val="%1."/>
      <w:lvlJc w:val="left"/>
      <w:pPr>
        <w:ind w:left="720" w:hanging="360"/>
      </w:pPr>
      <w:rPr>
        <w:rFont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9" w15:restartNumberingAfterBreak="0">
    <w:nsid w:val="753F525C"/>
    <w:multiLevelType w:val="multilevel"/>
    <w:tmpl w:val="C4A6AB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BD902FD"/>
    <w:multiLevelType w:val="hybridMultilevel"/>
    <w:tmpl w:val="B1D85FA8"/>
    <w:lvl w:ilvl="0" w:tplc="04080015">
      <w:start w:val="1"/>
      <w:numFmt w:val="upp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1" w15:restartNumberingAfterBreak="0">
    <w:nsid w:val="7CD726E3"/>
    <w:multiLevelType w:val="hybridMultilevel"/>
    <w:tmpl w:val="F3FC8B6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12"/>
  </w:num>
  <w:num w:numId="2">
    <w:abstractNumId w:val="20"/>
  </w:num>
  <w:num w:numId="3">
    <w:abstractNumId w:val="10"/>
  </w:num>
  <w:num w:numId="4">
    <w:abstractNumId w:val="0"/>
  </w:num>
  <w:num w:numId="5">
    <w:abstractNumId w:val="1"/>
  </w:num>
  <w:num w:numId="6">
    <w:abstractNumId w:val="6"/>
  </w:num>
  <w:num w:numId="7">
    <w:abstractNumId w:val="4"/>
  </w:num>
  <w:num w:numId="8">
    <w:abstractNumId w:val="13"/>
  </w:num>
  <w:num w:numId="9">
    <w:abstractNumId w:val="22"/>
  </w:num>
  <w:num w:numId="10">
    <w:abstractNumId w:val="2"/>
  </w:num>
  <w:num w:numId="11">
    <w:abstractNumId w:val="24"/>
  </w:num>
  <w:num w:numId="12">
    <w:abstractNumId w:val="23"/>
  </w:num>
  <w:num w:numId="13">
    <w:abstractNumId w:val="7"/>
  </w:num>
  <w:num w:numId="14">
    <w:abstractNumId w:val="9"/>
  </w:num>
  <w:num w:numId="15">
    <w:abstractNumId w:val="8"/>
  </w:num>
  <w:num w:numId="16">
    <w:abstractNumId w:val="25"/>
  </w:num>
  <w:num w:numId="17">
    <w:abstractNumId w:val="3"/>
  </w:num>
  <w:num w:numId="18">
    <w:abstractNumId w:val="27"/>
  </w:num>
  <w:num w:numId="19">
    <w:abstractNumId w:val="16"/>
  </w:num>
  <w:num w:numId="20">
    <w:abstractNumId w:val="29"/>
  </w:num>
  <w:num w:numId="21">
    <w:abstractNumId w:val="31"/>
  </w:num>
  <w:num w:numId="22">
    <w:abstractNumId w:val="30"/>
  </w:num>
  <w:num w:numId="23">
    <w:abstractNumId w:val="26"/>
  </w:num>
  <w:num w:numId="24">
    <w:abstractNumId w:val="28"/>
  </w:num>
  <w:num w:numId="25">
    <w:abstractNumId w:val="5"/>
  </w:num>
  <w:num w:numId="26">
    <w:abstractNumId w:val="19"/>
  </w:num>
  <w:num w:numId="27">
    <w:abstractNumId w:val="15"/>
  </w:num>
  <w:num w:numId="28">
    <w:abstractNumId w:val="11"/>
  </w:num>
  <w:num w:numId="29">
    <w:abstractNumId w:val="14"/>
  </w:num>
  <w:num w:numId="30">
    <w:abstractNumId w:val="21"/>
  </w:num>
  <w:num w:numId="31">
    <w:abstractNumId w:val="17"/>
  </w:num>
  <w:num w:numId="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5C23"/>
    <w:rsid w:val="000069A7"/>
    <w:rsid w:val="00010B2F"/>
    <w:rsid w:val="00012277"/>
    <w:rsid w:val="00012C37"/>
    <w:rsid w:val="00021549"/>
    <w:rsid w:val="0002580C"/>
    <w:rsid w:val="00032323"/>
    <w:rsid w:val="000326A5"/>
    <w:rsid w:val="0003330D"/>
    <w:rsid w:val="00036F7F"/>
    <w:rsid w:val="0005251C"/>
    <w:rsid w:val="000623E9"/>
    <w:rsid w:val="00064B70"/>
    <w:rsid w:val="00066D65"/>
    <w:rsid w:val="000671EE"/>
    <w:rsid w:val="000705D4"/>
    <w:rsid w:val="00075548"/>
    <w:rsid w:val="00076E57"/>
    <w:rsid w:val="000851C0"/>
    <w:rsid w:val="00086553"/>
    <w:rsid w:val="00090B1F"/>
    <w:rsid w:val="00093E7B"/>
    <w:rsid w:val="00097EAC"/>
    <w:rsid w:val="000B4C5A"/>
    <w:rsid w:val="000B632B"/>
    <w:rsid w:val="000C4CAB"/>
    <w:rsid w:val="000D23F1"/>
    <w:rsid w:val="000D356B"/>
    <w:rsid w:val="000F5152"/>
    <w:rsid w:val="000F67BF"/>
    <w:rsid w:val="00100396"/>
    <w:rsid w:val="00116182"/>
    <w:rsid w:val="001316A9"/>
    <w:rsid w:val="00144CCA"/>
    <w:rsid w:val="00145F03"/>
    <w:rsid w:val="00147BFE"/>
    <w:rsid w:val="00152115"/>
    <w:rsid w:val="00160A8D"/>
    <w:rsid w:val="0017163E"/>
    <w:rsid w:val="001726EE"/>
    <w:rsid w:val="001759B5"/>
    <w:rsid w:val="001806ED"/>
    <w:rsid w:val="00197CE9"/>
    <w:rsid w:val="001A0A73"/>
    <w:rsid w:val="001B35D1"/>
    <w:rsid w:val="001B59A7"/>
    <w:rsid w:val="001B7776"/>
    <w:rsid w:val="001C27EF"/>
    <w:rsid w:val="001D4358"/>
    <w:rsid w:val="001D53A9"/>
    <w:rsid w:val="001D7002"/>
    <w:rsid w:val="001E2A92"/>
    <w:rsid w:val="001E3288"/>
    <w:rsid w:val="001E43BC"/>
    <w:rsid w:val="001E44B5"/>
    <w:rsid w:val="001E473F"/>
    <w:rsid w:val="001E4F2D"/>
    <w:rsid w:val="001E633E"/>
    <w:rsid w:val="002004C0"/>
    <w:rsid w:val="00204501"/>
    <w:rsid w:val="00204C57"/>
    <w:rsid w:val="00211211"/>
    <w:rsid w:val="002114B9"/>
    <w:rsid w:val="00222B7C"/>
    <w:rsid w:val="002271D4"/>
    <w:rsid w:val="002323FC"/>
    <w:rsid w:val="002354A4"/>
    <w:rsid w:val="00240C52"/>
    <w:rsid w:val="0024749F"/>
    <w:rsid w:val="00265E3E"/>
    <w:rsid w:val="002730DA"/>
    <w:rsid w:val="00277A63"/>
    <w:rsid w:val="00283DBC"/>
    <w:rsid w:val="0028497A"/>
    <w:rsid w:val="0028747F"/>
    <w:rsid w:val="00295B34"/>
    <w:rsid w:val="00296B8B"/>
    <w:rsid w:val="002A0683"/>
    <w:rsid w:val="002A0BE4"/>
    <w:rsid w:val="002A1A6B"/>
    <w:rsid w:val="002B3FF0"/>
    <w:rsid w:val="002B5ADF"/>
    <w:rsid w:val="002B6DD7"/>
    <w:rsid w:val="002B752F"/>
    <w:rsid w:val="002C20D3"/>
    <w:rsid w:val="002D0BEC"/>
    <w:rsid w:val="002E00D4"/>
    <w:rsid w:val="002E05AC"/>
    <w:rsid w:val="002F1108"/>
    <w:rsid w:val="002F4F16"/>
    <w:rsid w:val="00300E89"/>
    <w:rsid w:val="00311E3A"/>
    <w:rsid w:val="0032284D"/>
    <w:rsid w:val="003229D3"/>
    <w:rsid w:val="00331F6C"/>
    <w:rsid w:val="00333A0F"/>
    <w:rsid w:val="00334A22"/>
    <w:rsid w:val="003373ED"/>
    <w:rsid w:val="0034268F"/>
    <w:rsid w:val="00342A79"/>
    <w:rsid w:val="00343541"/>
    <w:rsid w:val="00346779"/>
    <w:rsid w:val="00360F7C"/>
    <w:rsid w:val="0036121F"/>
    <w:rsid w:val="00366FAB"/>
    <w:rsid w:val="00370963"/>
    <w:rsid w:val="003A62B5"/>
    <w:rsid w:val="003B0E04"/>
    <w:rsid w:val="003C2C57"/>
    <w:rsid w:val="003C4F47"/>
    <w:rsid w:val="003C5717"/>
    <w:rsid w:val="003D16C0"/>
    <w:rsid w:val="003D27DE"/>
    <w:rsid w:val="003D609C"/>
    <w:rsid w:val="003E73E9"/>
    <w:rsid w:val="003F07DA"/>
    <w:rsid w:val="003F6146"/>
    <w:rsid w:val="00400BCB"/>
    <w:rsid w:val="0041381B"/>
    <w:rsid w:val="0041680B"/>
    <w:rsid w:val="00421C64"/>
    <w:rsid w:val="00430F50"/>
    <w:rsid w:val="00436A4D"/>
    <w:rsid w:val="004412A4"/>
    <w:rsid w:val="00442CE4"/>
    <w:rsid w:val="00447C8E"/>
    <w:rsid w:val="00466CEF"/>
    <w:rsid w:val="004676EF"/>
    <w:rsid w:val="00493E27"/>
    <w:rsid w:val="004A2C80"/>
    <w:rsid w:val="004A5BD1"/>
    <w:rsid w:val="004B7F30"/>
    <w:rsid w:val="004C53DE"/>
    <w:rsid w:val="004D1806"/>
    <w:rsid w:val="004D73E7"/>
    <w:rsid w:val="004E0110"/>
    <w:rsid w:val="004F0685"/>
    <w:rsid w:val="004F6612"/>
    <w:rsid w:val="00501ACF"/>
    <w:rsid w:val="00510618"/>
    <w:rsid w:val="00511949"/>
    <w:rsid w:val="00513103"/>
    <w:rsid w:val="00520BBB"/>
    <w:rsid w:val="005415B8"/>
    <w:rsid w:val="005475CB"/>
    <w:rsid w:val="00560D44"/>
    <w:rsid w:val="00560DCC"/>
    <w:rsid w:val="00563F5E"/>
    <w:rsid w:val="00564758"/>
    <w:rsid w:val="00571627"/>
    <w:rsid w:val="005758A0"/>
    <w:rsid w:val="00575CA0"/>
    <w:rsid w:val="005769CC"/>
    <w:rsid w:val="005809D4"/>
    <w:rsid w:val="00584471"/>
    <w:rsid w:val="0059194E"/>
    <w:rsid w:val="005935C4"/>
    <w:rsid w:val="005A1276"/>
    <w:rsid w:val="005C1027"/>
    <w:rsid w:val="005C1F39"/>
    <w:rsid w:val="005C36F2"/>
    <w:rsid w:val="005C643D"/>
    <w:rsid w:val="005D3089"/>
    <w:rsid w:val="005D32DF"/>
    <w:rsid w:val="005E1A59"/>
    <w:rsid w:val="005E6997"/>
    <w:rsid w:val="005F4E3A"/>
    <w:rsid w:val="00601346"/>
    <w:rsid w:val="00622ED7"/>
    <w:rsid w:val="00635503"/>
    <w:rsid w:val="0064056F"/>
    <w:rsid w:val="00642E9A"/>
    <w:rsid w:val="00643AAF"/>
    <w:rsid w:val="0065712A"/>
    <w:rsid w:val="00663533"/>
    <w:rsid w:val="00665EEB"/>
    <w:rsid w:val="00666C4E"/>
    <w:rsid w:val="006966D8"/>
    <w:rsid w:val="006A40B4"/>
    <w:rsid w:val="006C3C93"/>
    <w:rsid w:val="006D1F2B"/>
    <w:rsid w:val="006D271F"/>
    <w:rsid w:val="006D27CC"/>
    <w:rsid w:val="006D60C4"/>
    <w:rsid w:val="006E14D3"/>
    <w:rsid w:val="006E5D76"/>
    <w:rsid w:val="007045A6"/>
    <w:rsid w:val="00713ABD"/>
    <w:rsid w:val="00714EA9"/>
    <w:rsid w:val="007205AC"/>
    <w:rsid w:val="007422AA"/>
    <w:rsid w:val="0074501E"/>
    <w:rsid w:val="00750798"/>
    <w:rsid w:val="00752D70"/>
    <w:rsid w:val="0075651F"/>
    <w:rsid w:val="00766991"/>
    <w:rsid w:val="00771E35"/>
    <w:rsid w:val="007814E8"/>
    <w:rsid w:val="00790EEB"/>
    <w:rsid w:val="007958FC"/>
    <w:rsid w:val="007A70C2"/>
    <w:rsid w:val="007A7A65"/>
    <w:rsid w:val="007B206A"/>
    <w:rsid w:val="007B2BFC"/>
    <w:rsid w:val="007B749E"/>
    <w:rsid w:val="007E1A2F"/>
    <w:rsid w:val="007E6EF4"/>
    <w:rsid w:val="007F4AE9"/>
    <w:rsid w:val="00811CBA"/>
    <w:rsid w:val="0081267F"/>
    <w:rsid w:val="00813583"/>
    <w:rsid w:val="008142F4"/>
    <w:rsid w:val="00815FD1"/>
    <w:rsid w:val="0082622B"/>
    <w:rsid w:val="0083308B"/>
    <w:rsid w:val="00835810"/>
    <w:rsid w:val="00836BCE"/>
    <w:rsid w:val="00846B77"/>
    <w:rsid w:val="008531C4"/>
    <w:rsid w:val="0086007E"/>
    <w:rsid w:val="008846F1"/>
    <w:rsid w:val="00892E35"/>
    <w:rsid w:val="008A4E7B"/>
    <w:rsid w:val="008C23DA"/>
    <w:rsid w:val="008C6270"/>
    <w:rsid w:val="008C70E7"/>
    <w:rsid w:val="008D51F0"/>
    <w:rsid w:val="008D592B"/>
    <w:rsid w:val="008D734D"/>
    <w:rsid w:val="008F48D6"/>
    <w:rsid w:val="008F789C"/>
    <w:rsid w:val="00911766"/>
    <w:rsid w:val="00911AFA"/>
    <w:rsid w:val="00911CFC"/>
    <w:rsid w:val="00920388"/>
    <w:rsid w:val="00922390"/>
    <w:rsid w:val="009224DB"/>
    <w:rsid w:val="009249EF"/>
    <w:rsid w:val="00926524"/>
    <w:rsid w:val="00927676"/>
    <w:rsid w:val="00927A9B"/>
    <w:rsid w:val="0093491A"/>
    <w:rsid w:val="00942A9E"/>
    <w:rsid w:val="00945404"/>
    <w:rsid w:val="00970719"/>
    <w:rsid w:val="00972CE4"/>
    <w:rsid w:val="009760E6"/>
    <w:rsid w:val="0098247B"/>
    <w:rsid w:val="00990F51"/>
    <w:rsid w:val="00991921"/>
    <w:rsid w:val="00995C23"/>
    <w:rsid w:val="009A4725"/>
    <w:rsid w:val="009A4728"/>
    <w:rsid w:val="009A53F7"/>
    <w:rsid w:val="009A6573"/>
    <w:rsid w:val="009B46B3"/>
    <w:rsid w:val="009B5426"/>
    <w:rsid w:val="009C0943"/>
    <w:rsid w:val="009C47D7"/>
    <w:rsid w:val="009D0A66"/>
    <w:rsid w:val="009D59D6"/>
    <w:rsid w:val="009F16FA"/>
    <w:rsid w:val="009F2347"/>
    <w:rsid w:val="009F708F"/>
    <w:rsid w:val="009F73BB"/>
    <w:rsid w:val="009F78B9"/>
    <w:rsid w:val="00A00245"/>
    <w:rsid w:val="00A02C02"/>
    <w:rsid w:val="00A129D7"/>
    <w:rsid w:val="00A14CE5"/>
    <w:rsid w:val="00A152CE"/>
    <w:rsid w:val="00A16456"/>
    <w:rsid w:val="00A30E32"/>
    <w:rsid w:val="00A404C0"/>
    <w:rsid w:val="00A445C0"/>
    <w:rsid w:val="00A45357"/>
    <w:rsid w:val="00A506D4"/>
    <w:rsid w:val="00A52E84"/>
    <w:rsid w:val="00A64A05"/>
    <w:rsid w:val="00A67E83"/>
    <w:rsid w:val="00A809F6"/>
    <w:rsid w:val="00A86FD8"/>
    <w:rsid w:val="00A92955"/>
    <w:rsid w:val="00A95139"/>
    <w:rsid w:val="00A9624C"/>
    <w:rsid w:val="00AA17E4"/>
    <w:rsid w:val="00AB55AD"/>
    <w:rsid w:val="00AB64E3"/>
    <w:rsid w:val="00AD3F01"/>
    <w:rsid w:val="00AD5B64"/>
    <w:rsid w:val="00AD62C8"/>
    <w:rsid w:val="00AD7EA7"/>
    <w:rsid w:val="00AE3125"/>
    <w:rsid w:val="00AE67DD"/>
    <w:rsid w:val="00AF0E92"/>
    <w:rsid w:val="00AF53DE"/>
    <w:rsid w:val="00AF6FAC"/>
    <w:rsid w:val="00B04256"/>
    <w:rsid w:val="00B055B0"/>
    <w:rsid w:val="00B13F59"/>
    <w:rsid w:val="00B1536B"/>
    <w:rsid w:val="00B155A2"/>
    <w:rsid w:val="00B16778"/>
    <w:rsid w:val="00B203E7"/>
    <w:rsid w:val="00B20FBC"/>
    <w:rsid w:val="00B629D9"/>
    <w:rsid w:val="00B731D5"/>
    <w:rsid w:val="00B7392D"/>
    <w:rsid w:val="00B75FA9"/>
    <w:rsid w:val="00B870C3"/>
    <w:rsid w:val="00BA6ACE"/>
    <w:rsid w:val="00BB4759"/>
    <w:rsid w:val="00BB5036"/>
    <w:rsid w:val="00BB569D"/>
    <w:rsid w:val="00C10F18"/>
    <w:rsid w:val="00C124D5"/>
    <w:rsid w:val="00C15567"/>
    <w:rsid w:val="00C16609"/>
    <w:rsid w:val="00C169B5"/>
    <w:rsid w:val="00C44A04"/>
    <w:rsid w:val="00C56C5E"/>
    <w:rsid w:val="00C6294F"/>
    <w:rsid w:val="00C66096"/>
    <w:rsid w:val="00C660D0"/>
    <w:rsid w:val="00C66A3F"/>
    <w:rsid w:val="00C7291A"/>
    <w:rsid w:val="00C960F6"/>
    <w:rsid w:val="00CB1A07"/>
    <w:rsid w:val="00CB39DF"/>
    <w:rsid w:val="00CB54F0"/>
    <w:rsid w:val="00CD1AE3"/>
    <w:rsid w:val="00CE2502"/>
    <w:rsid w:val="00CF4080"/>
    <w:rsid w:val="00CF5228"/>
    <w:rsid w:val="00D0345B"/>
    <w:rsid w:val="00D1027D"/>
    <w:rsid w:val="00D157CD"/>
    <w:rsid w:val="00D21CF6"/>
    <w:rsid w:val="00D27838"/>
    <w:rsid w:val="00D47A2A"/>
    <w:rsid w:val="00D55953"/>
    <w:rsid w:val="00D65882"/>
    <w:rsid w:val="00D751D4"/>
    <w:rsid w:val="00D75B00"/>
    <w:rsid w:val="00D80550"/>
    <w:rsid w:val="00D8234B"/>
    <w:rsid w:val="00D85B94"/>
    <w:rsid w:val="00D906C8"/>
    <w:rsid w:val="00DA3888"/>
    <w:rsid w:val="00DA4003"/>
    <w:rsid w:val="00DC0903"/>
    <w:rsid w:val="00DC0F1B"/>
    <w:rsid w:val="00DC2419"/>
    <w:rsid w:val="00DC43DA"/>
    <w:rsid w:val="00DC54D7"/>
    <w:rsid w:val="00DE47EF"/>
    <w:rsid w:val="00DF04B8"/>
    <w:rsid w:val="00DF066A"/>
    <w:rsid w:val="00DF12A6"/>
    <w:rsid w:val="00DF1308"/>
    <w:rsid w:val="00DF3854"/>
    <w:rsid w:val="00DF46F1"/>
    <w:rsid w:val="00E07661"/>
    <w:rsid w:val="00E312BC"/>
    <w:rsid w:val="00E37CC8"/>
    <w:rsid w:val="00E41308"/>
    <w:rsid w:val="00E41DF8"/>
    <w:rsid w:val="00E45A53"/>
    <w:rsid w:val="00E531C7"/>
    <w:rsid w:val="00E550BD"/>
    <w:rsid w:val="00E64C3B"/>
    <w:rsid w:val="00E72968"/>
    <w:rsid w:val="00E72DC5"/>
    <w:rsid w:val="00E855D1"/>
    <w:rsid w:val="00E91BD5"/>
    <w:rsid w:val="00E97487"/>
    <w:rsid w:val="00E97E79"/>
    <w:rsid w:val="00EA50BE"/>
    <w:rsid w:val="00EA5758"/>
    <w:rsid w:val="00EA7B9E"/>
    <w:rsid w:val="00ED4BCD"/>
    <w:rsid w:val="00F00F12"/>
    <w:rsid w:val="00F0238E"/>
    <w:rsid w:val="00F14076"/>
    <w:rsid w:val="00F26765"/>
    <w:rsid w:val="00F316F2"/>
    <w:rsid w:val="00F43731"/>
    <w:rsid w:val="00F51B5B"/>
    <w:rsid w:val="00F53784"/>
    <w:rsid w:val="00F5655E"/>
    <w:rsid w:val="00F617A2"/>
    <w:rsid w:val="00F67BF9"/>
    <w:rsid w:val="00F7006D"/>
    <w:rsid w:val="00F7222A"/>
    <w:rsid w:val="00F84277"/>
    <w:rsid w:val="00F94224"/>
    <w:rsid w:val="00FB388E"/>
    <w:rsid w:val="00FB5A1C"/>
    <w:rsid w:val="00FC342E"/>
    <w:rsid w:val="00FC51EB"/>
    <w:rsid w:val="00FC62DA"/>
    <w:rsid w:val="00FC7B51"/>
    <w:rsid w:val="00FD314F"/>
    <w:rsid w:val="00FD6885"/>
    <w:rsid w:val="00FD6E20"/>
    <w:rsid w:val="00FD7DAB"/>
    <w:rsid w:val="00FE27AC"/>
    <w:rsid w:val="00FE782F"/>
    <w:rsid w:val="00FF06D2"/>
    <w:rsid w:val="00FF088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6A918A0C-320A-4F6D-ABA4-0ACD6685A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95C23"/>
    <w:pPr>
      <w:spacing w:after="0" w:line="240" w:lineRule="auto"/>
    </w:pPr>
    <w:rPr>
      <w:rFonts w:ascii="Times New Roman" w:eastAsia="Times New Roman" w:hAnsi="Times New Roman" w:cs="Times New Roman"/>
      <w:sz w:val="20"/>
      <w:szCs w:val="20"/>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rsid w:val="00995C23"/>
    <w:rPr>
      <w:color w:val="0000FF"/>
      <w:u w:val="single"/>
    </w:rPr>
  </w:style>
  <w:style w:type="paragraph" w:styleId="a3">
    <w:name w:val="List Paragraph"/>
    <w:basedOn w:val="a"/>
    <w:qFormat/>
    <w:rsid w:val="00995C23"/>
    <w:pPr>
      <w:spacing w:after="200" w:line="276" w:lineRule="auto"/>
      <w:ind w:left="720"/>
      <w:contextualSpacing/>
    </w:pPr>
    <w:rPr>
      <w:rFonts w:ascii="Calibri" w:eastAsia="Calibri" w:hAnsi="Calibri"/>
      <w:sz w:val="22"/>
      <w:szCs w:val="22"/>
      <w:lang w:eastAsia="en-US"/>
    </w:rPr>
  </w:style>
  <w:style w:type="paragraph" w:styleId="Web">
    <w:name w:val="Normal (Web)"/>
    <w:basedOn w:val="a"/>
    <w:uiPriority w:val="99"/>
    <w:unhideWhenUsed/>
    <w:rsid w:val="00995C23"/>
    <w:pPr>
      <w:spacing w:before="100" w:beforeAutospacing="1" w:after="100" w:afterAutospacing="1"/>
    </w:pPr>
    <w:rPr>
      <w:sz w:val="24"/>
      <w:szCs w:val="24"/>
    </w:rPr>
  </w:style>
  <w:style w:type="character" w:styleId="-0">
    <w:name w:val="FollowedHyperlink"/>
    <w:basedOn w:val="a0"/>
    <w:uiPriority w:val="99"/>
    <w:semiHidden/>
    <w:unhideWhenUsed/>
    <w:rsid w:val="0028497A"/>
    <w:rPr>
      <w:color w:val="800080" w:themeColor="followedHyperlink"/>
      <w:u w:val="single"/>
    </w:rPr>
  </w:style>
  <w:style w:type="paragraph" w:styleId="a4">
    <w:name w:val="header"/>
    <w:basedOn w:val="a"/>
    <w:link w:val="Char"/>
    <w:uiPriority w:val="99"/>
    <w:unhideWhenUsed/>
    <w:rsid w:val="00FC62DA"/>
    <w:pPr>
      <w:tabs>
        <w:tab w:val="center" w:pos="4153"/>
        <w:tab w:val="right" w:pos="8306"/>
      </w:tabs>
    </w:pPr>
  </w:style>
  <w:style w:type="character" w:customStyle="1" w:styleId="Char">
    <w:name w:val="Κεφαλίδα Char"/>
    <w:basedOn w:val="a0"/>
    <w:link w:val="a4"/>
    <w:uiPriority w:val="99"/>
    <w:rsid w:val="00FC62DA"/>
    <w:rPr>
      <w:rFonts w:ascii="Times New Roman" w:eastAsia="Times New Roman" w:hAnsi="Times New Roman" w:cs="Times New Roman"/>
      <w:sz w:val="20"/>
      <w:szCs w:val="20"/>
      <w:lang w:eastAsia="el-GR"/>
    </w:rPr>
  </w:style>
  <w:style w:type="paragraph" w:styleId="a5">
    <w:name w:val="footer"/>
    <w:basedOn w:val="a"/>
    <w:link w:val="Char0"/>
    <w:uiPriority w:val="99"/>
    <w:unhideWhenUsed/>
    <w:rsid w:val="00FC62DA"/>
    <w:pPr>
      <w:tabs>
        <w:tab w:val="center" w:pos="4153"/>
        <w:tab w:val="right" w:pos="8306"/>
      </w:tabs>
    </w:pPr>
  </w:style>
  <w:style w:type="character" w:customStyle="1" w:styleId="Char0">
    <w:name w:val="Υποσέλιδο Char"/>
    <w:basedOn w:val="a0"/>
    <w:link w:val="a5"/>
    <w:uiPriority w:val="99"/>
    <w:rsid w:val="00FC62DA"/>
    <w:rPr>
      <w:rFonts w:ascii="Times New Roman" w:eastAsia="Times New Roman" w:hAnsi="Times New Roman" w:cs="Times New Roman"/>
      <w:sz w:val="20"/>
      <w:szCs w:val="20"/>
      <w:lang w:eastAsia="el-GR"/>
    </w:rPr>
  </w:style>
  <w:style w:type="paragraph" w:customStyle="1" w:styleId="538552DCBB0F4C4BB087ED922D6A6322">
    <w:name w:val="538552DCBB0F4C4BB087ED922D6A6322"/>
    <w:rsid w:val="00FC62DA"/>
    <w:rPr>
      <w:rFonts w:eastAsiaTheme="minorEastAsia"/>
      <w:lang w:eastAsia="el-GR"/>
    </w:rPr>
  </w:style>
  <w:style w:type="paragraph" w:styleId="a6">
    <w:name w:val="Balloon Text"/>
    <w:basedOn w:val="a"/>
    <w:link w:val="Char1"/>
    <w:uiPriority w:val="99"/>
    <w:semiHidden/>
    <w:unhideWhenUsed/>
    <w:rsid w:val="00FC62DA"/>
    <w:rPr>
      <w:rFonts w:ascii="Tahoma" w:hAnsi="Tahoma" w:cs="Tahoma"/>
      <w:sz w:val="16"/>
      <w:szCs w:val="16"/>
    </w:rPr>
  </w:style>
  <w:style w:type="character" w:customStyle="1" w:styleId="Char1">
    <w:name w:val="Κείμενο πλαισίου Char"/>
    <w:basedOn w:val="a0"/>
    <w:link w:val="a6"/>
    <w:uiPriority w:val="99"/>
    <w:semiHidden/>
    <w:rsid w:val="00FC62DA"/>
    <w:rPr>
      <w:rFonts w:ascii="Tahoma" w:eastAsia="Times New Roman" w:hAnsi="Tahoma" w:cs="Tahoma"/>
      <w:sz w:val="16"/>
      <w:szCs w:val="16"/>
      <w:lang w:eastAsia="el-GR"/>
    </w:rPr>
  </w:style>
  <w:style w:type="character" w:styleId="a7">
    <w:name w:val="Strong"/>
    <w:basedOn w:val="a0"/>
    <w:uiPriority w:val="22"/>
    <w:qFormat/>
    <w:rsid w:val="002E05AC"/>
    <w:rPr>
      <w:b/>
      <w:bCs/>
    </w:rPr>
  </w:style>
  <w:style w:type="table" w:styleId="a8">
    <w:name w:val="Table Grid"/>
    <w:basedOn w:val="a1"/>
    <w:uiPriority w:val="59"/>
    <w:rsid w:val="00A404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5982754">
      <w:bodyDiv w:val="1"/>
      <w:marLeft w:val="0"/>
      <w:marRight w:val="0"/>
      <w:marTop w:val="0"/>
      <w:marBottom w:val="0"/>
      <w:divBdr>
        <w:top w:val="none" w:sz="0" w:space="0" w:color="auto"/>
        <w:left w:val="none" w:sz="0" w:space="0" w:color="auto"/>
        <w:bottom w:val="none" w:sz="0" w:space="0" w:color="auto"/>
        <w:right w:val="none" w:sz="0" w:space="0" w:color="auto"/>
      </w:divBdr>
      <w:divsChild>
        <w:div w:id="161967195">
          <w:marLeft w:val="0"/>
          <w:marRight w:val="0"/>
          <w:marTop w:val="0"/>
          <w:marBottom w:val="0"/>
          <w:divBdr>
            <w:top w:val="none" w:sz="0" w:space="0" w:color="auto"/>
            <w:left w:val="none" w:sz="0" w:space="0" w:color="auto"/>
            <w:bottom w:val="none" w:sz="0" w:space="0" w:color="auto"/>
            <w:right w:val="none" w:sz="0" w:space="0" w:color="auto"/>
          </w:divBdr>
          <w:divsChild>
            <w:div w:id="1162424907">
              <w:marLeft w:val="0"/>
              <w:marRight w:val="0"/>
              <w:marTop w:val="0"/>
              <w:marBottom w:val="0"/>
              <w:divBdr>
                <w:top w:val="none" w:sz="0" w:space="0" w:color="auto"/>
                <w:left w:val="none" w:sz="0" w:space="0" w:color="auto"/>
                <w:bottom w:val="none" w:sz="0" w:space="0" w:color="auto"/>
                <w:right w:val="none" w:sz="0" w:space="0" w:color="auto"/>
              </w:divBdr>
            </w:div>
            <w:div w:id="1959532257">
              <w:marLeft w:val="0"/>
              <w:marRight w:val="0"/>
              <w:marTop w:val="0"/>
              <w:marBottom w:val="0"/>
              <w:divBdr>
                <w:top w:val="none" w:sz="0" w:space="0" w:color="auto"/>
                <w:left w:val="none" w:sz="0" w:space="0" w:color="auto"/>
                <w:bottom w:val="none" w:sz="0" w:space="0" w:color="auto"/>
                <w:right w:val="none" w:sz="0" w:space="0" w:color="auto"/>
              </w:divBdr>
            </w:div>
          </w:divsChild>
        </w:div>
        <w:div w:id="273025271">
          <w:marLeft w:val="0"/>
          <w:marRight w:val="0"/>
          <w:marTop w:val="0"/>
          <w:marBottom w:val="0"/>
          <w:divBdr>
            <w:top w:val="none" w:sz="0" w:space="0" w:color="auto"/>
            <w:left w:val="none" w:sz="0" w:space="0" w:color="auto"/>
            <w:bottom w:val="none" w:sz="0" w:space="0" w:color="auto"/>
            <w:right w:val="none" w:sz="0" w:space="0" w:color="auto"/>
          </w:divBdr>
          <w:divsChild>
            <w:div w:id="504976565">
              <w:marLeft w:val="0"/>
              <w:marRight w:val="0"/>
              <w:marTop w:val="0"/>
              <w:marBottom w:val="0"/>
              <w:divBdr>
                <w:top w:val="none" w:sz="0" w:space="0" w:color="auto"/>
                <w:left w:val="none" w:sz="0" w:space="0" w:color="auto"/>
                <w:bottom w:val="none" w:sz="0" w:space="0" w:color="auto"/>
                <w:right w:val="none" w:sz="0" w:space="0" w:color="auto"/>
              </w:divBdr>
            </w:div>
            <w:div w:id="1231579240">
              <w:marLeft w:val="0"/>
              <w:marRight w:val="0"/>
              <w:marTop w:val="0"/>
              <w:marBottom w:val="0"/>
              <w:divBdr>
                <w:top w:val="none" w:sz="0" w:space="0" w:color="auto"/>
                <w:left w:val="none" w:sz="0" w:space="0" w:color="auto"/>
                <w:bottom w:val="none" w:sz="0" w:space="0" w:color="auto"/>
                <w:right w:val="none" w:sz="0" w:space="0" w:color="auto"/>
              </w:divBdr>
            </w:div>
          </w:divsChild>
        </w:div>
        <w:div w:id="592905018">
          <w:marLeft w:val="0"/>
          <w:marRight w:val="0"/>
          <w:marTop w:val="0"/>
          <w:marBottom w:val="0"/>
          <w:divBdr>
            <w:top w:val="none" w:sz="0" w:space="0" w:color="auto"/>
            <w:left w:val="none" w:sz="0" w:space="0" w:color="auto"/>
            <w:bottom w:val="none" w:sz="0" w:space="0" w:color="auto"/>
            <w:right w:val="none" w:sz="0" w:space="0" w:color="auto"/>
          </w:divBdr>
          <w:divsChild>
            <w:div w:id="261575122">
              <w:marLeft w:val="0"/>
              <w:marRight w:val="0"/>
              <w:marTop w:val="0"/>
              <w:marBottom w:val="0"/>
              <w:divBdr>
                <w:top w:val="none" w:sz="0" w:space="0" w:color="auto"/>
                <w:left w:val="none" w:sz="0" w:space="0" w:color="auto"/>
                <w:bottom w:val="none" w:sz="0" w:space="0" w:color="auto"/>
                <w:right w:val="none" w:sz="0" w:space="0" w:color="auto"/>
              </w:divBdr>
            </w:div>
            <w:div w:id="2020619809">
              <w:marLeft w:val="0"/>
              <w:marRight w:val="0"/>
              <w:marTop w:val="0"/>
              <w:marBottom w:val="0"/>
              <w:divBdr>
                <w:top w:val="none" w:sz="0" w:space="0" w:color="auto"/>
                <w:left w:val="none" w:sz="0" w:space="0" w:color="auto"/>
                <w:bottom w:val="none" w:sz="0" w:space="0" w:color="auto"/>
                <w:right w:val="none" w:sz="0" w:space="0" w:color="auto"/>
              </w:divBdr>
            </w:div>
          </w:divsChild>
        </w:div>
        <w:div w:id="755635719">
          <w:marLeft w:val="0"/>
          <w:marRight w:val="0"/>
          <w:marTop w:val="0"/>
          <w:marBottom w:val="0"/>
          <w:divBdr>
            <w:top w:val="none" w:sz="0" w:space="0" w:color="auto"/>
            <w:left w:val="none" w:sz="0" w:space="0" w:color="auto"/>
            <w:bottom w:val="none" w:sz="0" w:space="0" w:color="auto"/>
            <w:right w:val="none" w:sz="0" w:space="0" w:color="auto"/>
          </w:divBdr>
          <w:divsChild>
            <w:div w:id="1353611065">
              <w:marLeft w:val="0"/>
              <w:marRight w:val="0"/>
              <w:marTop w:val="0"/>
              <w:marBottom w:val="0"/>
              <w:divBdr>
                <w:top w:val="none" w:sz="0" w:space="0" w:color="auto"/>
                <w:left w:val="none" w:sz="0" w:space="0" w:color="auto"/>
                <w:bottom w:val="none" w:sz="0" w:space="0" w:color="auto"/>
                <w:right w:val="none" w:sz="0" w:space="0" w:color="auto"/>
              </w:divBdr>
            </w:div>
            <w:div w:id="1606575763">
              <w:marLeft w:val="0"/>
              <w:marRight w:val="0"/>
              <w:marTop w:val="0"/>
              <w:marBottom w:val="0"/>
              <w:divBdr>
                <w:top w:val="none" w:sz="0" w:space="0" w:color="auto"/>
                <w:left w:val="none" w:sz="0" w:space="0" w:color="auto"/>
                <w:bottom w:val="none" w:sz="0" w:space="0" w:color="auto"/>
                <w:right w:val="none" w:sz="0" w:space="0" w:color="auto"/>
              </w:divBdr>
            </w:div>
          </w:divsChild>
        </w:div>
        <w:div w:id="930284121">
          <w:marLeft w:val="0"/>
          <w:marRight w:val="0"/>
          <w:marTop w:val="0"/>
          <w:marBottom w:val="0"/>
          <w:divBdr>
            <w:top w:val="none" w:sz="0" w:space="0" w:color="auto"/>
            <w:left w:val="none" w:sz="0" w:space="0" w:color="auto"/>
            <w:bottom w:val="none" w:sz="0" w:space="0" w:color="auto"/>
            <w:right w:val="none" w:sz="0" w:space="0" w:color="auto"/>
          </w:divBdr>
          <w:divsChild>
            <w:div w:id="1818918747">
              <w:marLeft w:val="0"/>
              <w:marRight w:val="0"/>
              <w:marTop w:val="0"/>
              <w:marBottom w:val="0"/>
              <w:divBdr>
                <w:top w:val="none" w:sz="0" w:space="0" w:color="auto"/>
                <w:left w:val="none" w:sz="0" w:space="0" w:color="auto"/>
                <w:bottom w:val="none" w:sz="0" w:space="0" w:color="auto"/>
                <w:right w:val="none" w:sz="0" w:space="0" w:color="auto"/>
              </w:divBdr>
            </w:div>
            <w:div w:id="2059354418">
              <w:marLeft w:val="0"/>
              <w:marRight w:val="0"/>
              <w:marTop w:val="0"/>
              <w:marBottom w:val="0"/>
              <w:divBdr>
                <w:top w:val="none" w:sz="0" w:space="0" w:color="auto"/>
                <w:left w:val="none" w:sz="0" w:space="0" w:color="auto"/>
                <w:bottom w:val="none" w:sz="0" w:space="0" w:color="auto"/>
                <w:right w:val="none" w:sz="0" w:space="0" w:color="auto"/>
              </w:divBdr>
            </w:div>
          </w:divsChild>
        </w:div>
        <w:div w:id="971013217">
          <w:marLeft w:val="0"/>
          <w:marRight w:val="0"/>
          <w:marTop w:val="0"/>
          <w:marBottom w:val="0"/>
          <w:divBdr>
            <w:top w:val="none" w:sz="0" w:space="0" w:color="auto"/>
            <w:left w:val="none" w:sz="0" w:space="0" w:color="auto"/>
            <w:bottom w:val="none" w:sz="0" w:space="0" w:color="auto"/>
            <w:right w:val="none" w:sz="0" w:space="0" w:color="auto"/>
          </w:divBdr>
          <w:divsChild>
            <w:div w:id="585842987">
              <w:marLeft w:val="0"/>
              <w:marRight w:val="0"/>
              <w:marTop w:val="0"/>
              <w:marBottom w:val="0"/>
              <w:divBdr>
                <w:top w:val="none" w:sz="0" w:space="0" w:color="auto"/>
                <w:left w:val="none" w:sz="0" w:space="0" w:color="auto"/>
                <w:bottom w:val="none" w:sz="0" w:space="0" w:color="auto"/>
                <w:right w:val="none" w:sz="0" w:space="0" w:color="auto"/>
              </w:divBdr>
            </w:div>
            <w:div w:id="811215686">
              <w:marLeft w:val="0"/>
              <w:marRight w:val="0"/>
              <w:marTop w:val="0"/>
              <w:marBottom w:val="0"/>
              <w:divBdr>
                <w:top w:val="none" w:sz="0" w:space="0" w:color="auto"/>
                <w:left w:val="none" w:sz="0" w:space="0" w:color="auto"/>
                <w:bottom w:val="none" w:sz="0" w:space="0" w:color="auto"/>
                <w:right w:val="none" w:sz="0" w:space="0" w:color="auto"/>
              </w:divBdr>
            </w:div>
          </w:divsChild>
        </w:div>
        <w:div w:id="1068916808">
          <w:marLeft w:val="0"/>
          <w:marRight w:val="0"/>
          <w:marTop w:val="0"/>
          <w:marBottom w:val="0"/>
          <w:divBdr>
            <w:top w:val="none" w:sz="0" w:space="0" w:color="auto"/>
            <w:left w:val="none" w:sz="0" w:space="0" w:color="auto"/>
            <w:bottom w:val="none" w:sz="0" w:space="0" w:color="auto"/>
            <w:right w:val="none" w:sz="0" w:space="0" w:color="auto"/>
          </w:divBdr>
          <w:divsChild>
            <w:div w:id="1628773911">
              <w:marLeft w:val="0"/>
              <w:marRight w:val="0"/>
              <w:marTop w:val="0"/>
              <w:marBottom w:val="0"/>
              <w:divBdr>
                <w:top w:val="none" w:sz="0" w:space="0" w:color="auto"/>
                <w:left w:val="none" w:sz="0" w:space="0" w:color="auto"/>
                <w:bottom w:val="none" w:sz="0" w:space="0" w:color="auto"/>
                <w:right w:val="none" w:sz="0" w:space="0" w:color="auto"/>
              </w:divBdr>
            </w:div>
            <w:div w:id="2002732645">
              <w:marLeft w:val="0"/>
              <w:marRight w:val="0"/>
              <w:marTop w:val="0"/>
              <w:marBottom w:val="0"/>
              <w:divBdr>
                <w:top w:val="none" w:sz="0" w:space="0" w:color="auto"/>
                <w:left w:val="none" w:sz="0" w:space="0" w:color="auto"/>
                <w:bottom w:val="none" w:sz="0" w:space="0" w:color="auto"/>
                <w:right w:val="none" w:sz="0" w:space="0" w:color="auto"/>
              </w:divBdr>
            </w:div>
          </w:divsChild>
        </w:div>
        <w:div w:id="1076053797">
          <w:marLeft w:val="0"/>
          <w:marRight w:val="0"/>
          <w:marTop w:val="0"/>
          <w:marBottom w:val="0"/>
          <w:divBdr>
            <w:top w:val="none" w:sz="0" w:space="0" w:color="auto"/>
            <w:left w:val="none" w:sz="0" w:space="0" w:color="auto"/>
            <w:bottom w:val="none" w:sz="0" w:space="0" w:color="auto"/>
            <w:right w:val="none" w:sz="0" w:space="0" w:color="auto"/>
          </w:divBdr>
          <w:divsChild>
            <w:div w:id="1038747645">
              <w:marLeft w:val="0"/>
              <w:marRight w:val="0"/>
              <w:marTop w:val="0"/>
              <w:marBottom w:val="0"/>
              <w:divBdr>
                <w:top w:val="none" w:sz="0" w:space="0" w:color="auto"/>
                <w:left w:val="none" w:sz="0" w:space="0" w:color="auto"/>
                <w:bottom w:val="none" w:sz="0" w:space="0" w:color="auto"/>
                <w:right w:val="none" w:sz="0" w:space="0" w:color="auto"/>
              </w:divBdr>
            </w:div>
            <w:div w:id="1935628286">
              <w:marLeft w:val="0"/>
              <w:marRight w:val="0"/>
              <w:marTop w:val="0"/>
              <w:marBottom w:val="0"/>
              <w:divBdr>
                <w:top w:val="none" w:sz="0" w:space="0" w:color="auto"/>
                <w:left w:val="none" w:sz="0" w:space="0" w:color="auto"/>
                <w:bottom w:val="none" w:sz="0" w:space="0" w:color="auto"/>
                <w:right w:val="none" w:sz="0" w:space="0" w:color="auto"/>
              </w:divBdr>
            </w:div>
          </w:divsChild>
        </w:div>
        <w:div w:id="1315797858">
          <w:marLeft w:val="0"/>
          <w:marRight w:val="0"/>
          <w:marTop w:val="0"/>
          <w:marBottom w:val="0"/>
          <w:divBdr>
            <w:top w:val="none" w:sz="0" w:space="0" w:color="auto"/>
            <w:left w:val="none" w:sz="0" w:space="0" w:color="auto"/>
            <w:bottom w:val="none" w:sz="0" w:space="0" w:color="auto"/>
            <w:right w:val="none" w:sz="0" w:space="0" w:color="auto"/>
          </w:divBdr>
          <w:divsChild>
            <w:div w:id="1400322788">
              <w:marLeft w:val="0"/>
              <w:marRight w:val="0"/>
              <w:marTop w:val="0"/>
              <w:marBottom w:val="0"/>
              <w:divBdr>
                <w:top w:val="none" w:sz="0" w:space="0" w:color="auto"/>
                <w:left w:val="none" w:sz="0" w:space="0" w:color="auto"/>
                <w:bottom w:val="none" w:sz="0" w:space="0" w:color="auto"/>
                <w:right w:val="none" w:sz="0" w:space="0" w:color="auto"/>
              </w:divBdr>
            </w:div>
            <w:div w:id="1556043073">
              <w:marLeft w:val="0"/>
              <w:marRight w:val="0"/>
              <w:marTop w:val="0"/>
              <w:marBottom w:val="0"/>
              <w:divBdr>
                <w:top w:val="none" w:sz="0" w:space="0" w:color="auto"/>
                <w:left w:val="none" w:sz="0" w:space="0" w:color="auto"/>
                <w:bottom w:val="none" w:sz="0" w:space="0" w:color="auto"/>
                <w:right w:val="none" w:sz="0" w:space="0" w:color="auto"/>
              </w:divBdr>
            </w:div>
          </w:divsChild>
        </w:div>
        <w:div w:id="1364554041">
          <w:marLeft w:val="0"/>
          <w:marRight w:val="0"/>
          <w:marTop w:val="0"/>
          <w:marBottom w:val="0"/>
          <w:divBdr>
            <w:top w:val="none" w:sz="0" w:space="0" w:color="auto"/>
            <w:left w:val="none" w:sz="0" w:space="0" w:color="auto"/>
            <w:bottom w:val="none" w:sz="0" w:space="0" w:color="auto"/>
            <w:right w:val="none" w:sz="0" w:space="0" w:color="auto"/>
          </w:divBdr>
          <w:divsChild>
            <w:div w:id="3434281">
              <w:marLeft w:val="0"/>
              <w:marRight w:val="0"/>
              <w:marTop w:val="0"/>
              <w:marBottom w:val="0"/>
              <w:divBdr>
                <w:top w:val="none" w:sz="0" w:space="0" w:color="auto"/>
                <w:left w:val="none" w:sz="0" w:space="0" w:color="auto"/>
                <w:bottom w:val="none" w:sz="0" w:space="0" w:color="auto"/>
                <w:right w:val="none" w:sz="0" w:space="0" w:color="auto"/>
              </w:divBdr>
            </w:div>
            <w:div w:id="887259104">
              <w:marLeft w:val="0"/>
              <w:marRight w:val="0"/>
              <w:marTop w:val="0"/>
              <w:marBottom w:val="0"/>
              <w:divBdr>
                <w:top w:val="none" w:sz="0" w:space="0" w:color="auto"/>
                <w:left w:val="none" w:sz="0" w:space="0" w:color="auto"/>
                <w:bottom w:val="none" w:sz="0" w:space="0" w:color="auto"/>
                <w:right w:val="none" w:sz="0" w:space="0" w:color="auto"/>
              </w:divBdr>
            </w:div>
          </w:divsChild>
        </w:div>
        <w:div w:id="1393886731">
          <w:marLeft w:val="0"/>
          <w:marRight w:val="0"/>
          <w:marTop w:val="0"/>
          <w:marBottom w:val="0"/>
          <w:divBdr>
            <w:top w:val="none" w:sz="0" w:space="0" w:color="auto"/>
            <w:left w:val="none" w:sz="0" w:space="0" w:color="auto"/>
            <w:bottom w:val="none" w:sz="0" w:space="0" w:color="auto"/>
            <w:right w:val="none" w:sz="0" w:space="0" w:color="auto"/>
          </w:divBdr>
          <w:divsChild>
            <w:div w:id="825784166">
              <w:marLeft w:val="0"/>
              <w:marRight w:val="0"/>
              <w:marTop w:val="0"/>
              <w:marBottom w:val="0"/>
              <w:divBdr>
                <w:top w:val="none" w:sz="0" w:space="0" w:color="auto"/>
                <w:left w:val="none" w:sz="0" w:space="0" w:color="auto"/>
                <w:bottom w:val="none" w:sz="0" w:space="0" w:color="auto"/>
                <w:right w:val="none" w:sz="0" w:space="0" w:color="auto"/>
              </w:divBdr>
            </w:div>
            <w:div w:id="1066144421">
              <w:marLeft w:val="0"/>
              <w:marRight w:val="0"/>
              <w:marTop w:val="0"/>
              <w:marBottom w:val="0"/>
              <w:divBdr>
                <w:top w:val="none" w:sz="0" w:space="0" w:color="auto"/>
                <w:left w:val="none" w:sz="0" w:space="0" w:color="auto"/>
                <w:bottom w:val="none" w:sz="0" w:space="0" w:color="auto"/>
                <w:right w:val="none" w:sz="0" w:space="0" w:color="auto"/>
              </w:divBdr>
            </w:div>
          </w:divsChild>
        </w:div>
        <w:div w:id="1556622031">
          <w:marLeft w:val="0"/>
          <w:marRight w:val="0"/>
          <w:marTop w:val="0"/>
          <w:marBottom w:val="0"/>
          <w:divBdr>
            <w:top w:val="none" w:sz="0" w:space="0" w:color="auto"/>
            <w:left w:val="none" w:sz="0" w:space="0" w:color="auto"/>
            <w:bottom w:val="none" w:sz="0" w:space="0" w:color="auto"/>
            <w:right w:val="none" w:sz="0" w:space="0" w:color="auto"/>
          </w:divBdr>
          <w:divsChild>
            <w:div w:id="393551022">
              <w:marLeft w:val="0"/>
              <w:marRight w:val="0"/>
              <w:marTop w:val="0"/>
              <w:marBottom w:val="0"/>
              <w:divBdr>
                <w:top w:val="none" w:sz="0" w:space="0" w:color="auto"/>
                <w:left w:val="none" w:sz="0" w:space="0" w:color="auto"/>
                <w:bottom w:val="none" w:sz="0" w:space="0" w:color="auto"/>
                <w:right w:val="none" w:sz="0" w:space="0" w:color="auto"/>
              </w:divBdr>
            </w:div>
            <w:div w:id="1676768181">
              <w:marLeft w:val="0"/>
              <w:marRight w:val="0"/>
              <w:marTop w:val="0"/>
              <w:marBottom w:val="0"/>
              <w:divBdr>
                <w:top w:val="none" w:sz="0" w:space="0" w:color="auto"/>
                <w:left w:val="none" w:sz="0" w:space="0" w:color="auto"/>
                <w:bottom w:val="none" w:sz="0" w:space="0" w:color="auto"/>
                <w:right w:val="none" w:sz="0" w:space="0" w:color="auto"/>
              </w:divBdr>
            </w:div>
          </w:divsChild>
        </w:div>
        <w:div w:id="1567915657">
          <w:marLeft w:val="0"/>
          <w:marRight w:val="0"/>
          <w:marTop w:val="0"/>
          <w:marBottom w:val="0"/>
          <w:divBdr>
            <w:top w:val="none" w:sz="0" w:space="0" w:color="auto"/>
            <w:left w:val="none" w:sz="0" w:space="0" w:color="auto"/>
            <w:bottom w:val="none" w:sz="0" w:space="0" w:color="auto"/>
            <w:right w:val="none" w:sz="0" w:space="0" w:color="auto"/>
          </w:divBdr>
          <w:divsChild>
            <w:div w:id="1346978667">
              <w:marLeft w:val="0"/>
              <w:marRight w:val="0"/>
              <w:marTop w:val="0"/>
              <w:marBottom w:val="0"/>
              <w:divBdr>
                <w:top w:val="none" w:sz="0" w:space="0" w:color="auto"/>
                <w:left w:val="none" w:sz="0" w:space="0" w:color="auto"/>
                <w:bottom w:val="none" w:sz="0" w:space="0" w:color="auto"/>
                <w:right w:val="none" w:sz="0" w:space="0" w:color="auto"/>
              </w:divBdr>
            </w:div>
            <w:div w:id="1771048576">
              <w:marLeft w:val="0"/>
              <w:marRight w:val="0"/>
              <w:marTop w:val="0"/>
              <w:marBottom w:val="0"/>
              <w:divBdr>
                <w:top w:val="none" w:sz="0" w:space="0" w:color="auto"/>
                <w:left w:val="none" w:sz="0" w:space="0" w:color="auto"/>
                <w:bottom w:val="none" w:sz="0" w:space="0" w:color="auto"/>
                <w:right w:val="none" w:sz="0" w:space="0" w:color="auto"/>
              </w:divBdr>
            </w:div>
          </w:divsChild>
        </w:div>
        <w:div w:id="1570576669">
          <w:marLeft w:val="0"/>
          <w:marRight w:val="0"/>
          <w:marTop w:val="0"/>
          <w:marBottom w:val="0"/>
          <w:divBdr>
            <w:top w:val="none" w:sz="0" w:space="0" w:color="auto"/>
            <w:left w:val="none" w:sz="0" w:space="0" w:color="auto"/>
            <w:bottom w:val="none" w:sz="0" w:space="0" w:color="auto"/>
            <w:right w:val="none" w:sz="0" w:space="0" w:color="auto"/>
          </w:divBdr>
          <w:divsChild>
            <w:div w:id="195512834">
              <w:marLeft w:val="0"/>
              <w:marRight w:val="0"/>
              <w:marTop w:val="0"/>
              <w:marBottom w:val="0"/>
              <w:divBdr>
                <w:top w:val="none" w:sz="0" w:space="0" w:color="auto"/>
                <w:left w:val="none" w:sz="0" w:space="0" w:color="auto"/>
                <w:bottom w:val="none" w:sz="0" w:space="0" w:color="auto"/>
                <w:right w:val="none" w:sz="0" w:space="0" w:color="auto"/>
              </w:divBdr>
            </w:div>
            <w:div w:id="1205945959">
              <w:marLeft w:val="0"/>
              <w:marRight w:val="0"/>
              <w:marTop w:val="0"/>
              <w:marBottom w:val="0"/>
              <w:divBdr>
                <w:top w:val="none" w:sz="0" w:space="0" w:color="auto"/>
                <w:left w:val="none" w:sz="0" w:space="0" w:color="auto"/>
                <w:bottom w:val="none" w:sz="0" w:space="0" w:color="auto"/>
                <w:right w:val="none" w:sz="0" w:space="0" w:color="auto"/>
              </w:divBdr>
            </w:div>
          </w:divsChild>
        </w:div>
        <w:div w:id="1617905705">
          <w:marLeft w:val="0"/>
          <w:marRight w:val="0"/>
          <w:marTop w:val="0"/>
          <w:marBottom w:val="0"/>
          <w:divBdr>
            <w:top w:val="none" w:sz="0" w:space="0" w:color="auto"/>
            <w:left w:val="none" w:sz="0" w:space="0" w:color="auto"/>
            <w:bottom w:val="none" w:sz="0" w:space="0" w:color="auto"/>
            <w:right w:val="none" w:sz="0" w:space="0" w:color="auto"/>
          </w:divBdr>
          <w:divsChild>
            <w:div w:id="46341475">
              <w:marLeft w:val="0"/>
              <w:marRight w:val="0"/>
              <w:marTop w:val="0"/>
              <w:marBottom w:val="0"/>
              <w:divBdr>
                <w:top w:val="none" w:sz="0" w:space="0" w:color="auto"/>
                <w:left w:val="none" w:sz="0" w:space="0" w:color="auto"/>
                <w:bottom w:val="none" w:sz="0" w:space="0" w:color="auto"/>
                <w:right w:val="none" w:sz="0" w:space="0" w:color="auto"/>
              </w:divBdr>
            </w:div>
            <w:div w:id="2104911299">
              <w:marLeft w:val="0"/>
              <w:marRight w:val="0"/>
              <w:marTop w:val="0"/>
              <w:marBottom w:val="0"/>
              <w:divBdr>
                <w:top w:val="none" w:sz="0" w:space="0" w:color="auto"/>
                <w:left w:val="none" w:sz="0" w:space="0" w:color="auto"/>
                <w:bottom w:val="none" w:sz="0" w:space="0" w:color="auto"/>
                <w:right w:val="none" w:sz="0" w:space="0" w:color="auto"/>
              </w:divBdr>
            </w:div>
          </w:divsChild>
        </w:div>
        <w:div w:id="1656452810">
          <w:marLeft w:val="0"/>
          <w:marRight w:val="0"/>
          <w:marTop w:val="0"/>
          <w:marBottom w:val="0"/>
          <w:divBdr>
            <w:top w:val="none" w:sz="0" w:space="0" w:color="auto"/>
            <w:left w:val="none" w:sz="0" w:space="0" w:color="auto"/>
            <w:bottom w:val="none" w:sz="0" w:space="0" w:color="auto"/>
            <w:right w:val="none" w:sz="0" w:space="0" w:color="auto"/>
          </w:divBdr>
          <w:divsChild>
            <w:div w:id="1528449916">
              <w:marLeft w:val="0"/>
              <w:marRight w:val="0"/>
              <w:marTop w:val="0"/>
              <w:marBottom w:val="0"/>
              <w:divBdr>
                <w:top w:val="none" w:sz="0" w:space="0" w:color="auto"/>
                <w:left w:val="none" w:sz="0" w:space="0" w:color="auto"/>
                <w:bottom w:val="none" w:sz="0" w:space="0" w:color="auto"/>
                <w:right w:val="none" w:sz="0" w:space="0" w:color="auto"/>
              </w:divBdr>
            </w:div>
            <w:div w:id="1856990525">
              <w:marLeft w:val="0"/>
              <w:marRight w:val="0"/>
              <w:marTop w:val="0"/>
              <w:marBottom w:val="0"/>
              <w:divBdr>
                <w:top w:val="none" w:sz="0" w:space="0" w:color="auto"/>
                <w:left w:val="none" w:sz="0" w:space="0" w:color="auto"/>
                <w:bottom w:val="none" w:sz="0" w:space="0" w:color="auto"/>
                <w:right w:val="none" w:sz="0" w:space="0" w:color="auto"/>
              </w:divBdr>
            </w:div>
          </w:divsChild>
        </w:div>
        <w:div w:id="1729960391">
          <w:marLeft w:val="0"/>
          <w:marRight w:val="0"/>
          <w:marTop w:val="0"/>
          <w:marBottom w:val="0"/>
          <w:divBdr>
            <w:top w:val="none" w:sz="0" w:space="0" w:color="auto"/>
            <w:left w:val="none" w:sz="0" w:space="0" w:color="auto"/>
            <w:bottom w:val="none" w:sz="0" w:space="0" w:color="auto"/>
            <w:right w:val="none" w:sz="0" w:space="0" w:color="auto"/>
          </w:divBdr>
          <w:divsChild>
            <w:div w:id="23601736">
              <w:marLeft w:val="0"/>
              <w:marRight w:val="0"/>
              <w:marTop w:val="0"/>
              <w:marBottom w:val="0"/>
              <w:divBdr>
                <w:top w:val="none" w:sz="0" w:space="0" w:color="auto"/>
                <w:left w:val="none" w:sz="0" w:space="0" w:color="auto"/>
                <w:bottom w:val="none" w:sz="0" w:space="0" w:color="auto"/>
                <w:right w:val="none" w:sz="0" w:space="0" w:color="auto"/>
              </w:divBdr>
            </w:div>
            <w:div w:id="865563845">
              <w:marLeft w:val="0"/>
              <w:marRight w:val="0"/>
              <w:marTop w:val="0"/>
              <w:marBottom w:val="0"/>
              <w:divBdr>
                <w:top w:val="none" w:sz="0" w:space="0" w:color="auto"/>
                <w:left w:val="none" w:sz="0" w:space="0" w:color="auto"/>
                <w:bottom w:val="none" w:sz="0" w:space="0" w:color="auto"/>
                <w:right w:val="none" w:sz="0" w:space="0" w:color="auto"/>
              </w:divBdr>
            </w:div>
          </w:divsChild>
        </w:div>
        <w:div w:id="1816680984">
          <w:marLeft w:val="0"/>
          <w:marRight w:val="0"/>
          <w:marTop w:val="0"/>
          <w:marBottom w:val="0"/>
          <w:divBdr>
            <w:top w:val="none" w:sz="0" w:space="0" w:color="auto"/>
            <w:left w:val="none" w:sz="0" w:space="0" w:color="auto"/>
            <w:bottom w:val="none" w:sz="0" w:space="0" w:color="auto"/>
            <w:right w:val="none" w:sz="0" w:space="0" w:color="auto"/>
          </w:divBdr>
          <w:divsChild>
            <w:div w:id="109129075">
              <w:marLeft w:val="0"/>
              <w:marRight w:val="0"/>
              <w:marTop w:val="0"/>
              <w:marBottom w:val="0"/>
              <w:divBdr>
                <w:top w:val="none" w:sz="0" w:space="0" w:color="auto"/>
                <w:left w:val="none" w:sz="0" w:space="0" w:color="auto"/>
                <w:bottom w:val="none" w:sz="0" w:space="0" w:color="auto"/>
                <w:right w:val="none" w:sz="0" w:space="0" w:color="auto"/>
              </w:divBdr>
            </w:div>
            <w:div w:id="503279136">
              <w:marLeft w:val="0"/>
              <w:marRight w:val="0"/>
              <w:marTop w:val="0"/>
              <w:marBottom w:val="0"/>
              <w:divBdr>
                <w:top w:val="none" w:sz="0" w:space="0" w:color="auto"/>
                <w:left w:val="none" w:sz="0" w:space="0" w:color="auto"/>
                <w:bottom w:val="none" w:sz="0" w:space="0" w:color="auto"/>
                <w:right w:val="none" w:sz="0" w:space="0" w:color="auto"/>
              </w:divBdr>
            </w:div>
          </w:divsChild>
        </w:div>
        <w:div w:id="1843280686">
          <w:marLeft w:val="0"/>
          <w:marRight w:val="0"/>
          <w:marTop w:val="0"/>
          <w:marBottom w:val="0"/>
          <w:divBdr>
            <w:top w:val="none" w:sz="0" w:space="0" w:color="auto"/>
            <w:left w:val="none" w:sz="0" w:space="0" w:color="auto"/>
            <w:bottom w:val="none" w:sz="0" w:space="0" w:color="auto"/>
            <w:right w:val="none" w:sz="0" w:space="0" w:color="auto"/>
          </w:divBdr>
          <w:divsChild>
            <w:div w:id="124010483">
              <w:marLeft w:val="0"/>
              <w:marRight w:val="0"/>
              <w:marTop w:val="0"/>
              <w:marBottom w:val="0"/>
              <w:divBdr>
                <w:top w:val="none" w:sz="0" w:space="0" w:color="auto"/>
                <w:left w:val="none" w:sz="0" w:space="0" w:color="auto"/>
                <w:bottom w:val="none" w:sz="0" w:space="0" w:color="auto"/>
                <w:right w:val="none" w:sz="0" w:space="0" w:color="auto"/>
              </w:divBdr>
            </w:div>
            <w:div w:id="1784570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115872">
      <w:bodyDiv w:val="1"/>
      <w:marLeft w:val="0"/>
      <w:marRight w:val="0"/>
      <w:marTop w:val="0"/>
      <w:marBottom w:val="0"/>
      <w:divBdr>
        <w:top w:val="none" w:sz="0" w:space="0" w:color="auto"/>
        <w:left w:val="none" w:sz="0" w:space="0" w:color="auto"/>
        <w:bottom w:val="none" w:sz="0" w:space="0" w:color="auto"/>
        <w:right w:val="none" w:sz="0" w:space="0" w:color="auto"/>
      </w:divBdr>
    </w:div>
    <w:div w:id="1485971952">
      <w:bodyDiv w:val="1"/>
      <w:marLeft w:val="0"/>
      <w:marRight w:val="0"/>
      <w:marTop w:val="0"/>
      <w:marBottom w:val="0"/>
      <w:divBdr>
        <w:top w:val="none" w:sz="0" w:space="0" w:color="auto"/>
        <w:left w:val="none" w:sz="0" w:space="0" w:color="auto"/>
        <w:bottom w:val="none" w:sz="0" w:space="0" w:color="auto"/>
        <w:right w:val="none" w:sz="0" w:space="0" w:color="auto"/>
      </w:divBdr>
      <w:divsChild>
        <w:div w:id="7296706">
          <w:marLeft w:val="0"/>
          <w:marRight w:val="0"/>
          <w:marTop w:val="0"/>
          <w:marBottom w:val="0"/>
          <w:divBdr>
            <w:top w:val="none" w:sz="0" w:space="0" w:color="auto"/>
            <w:left w:val="none" w:sz="0" w:space="0" w:color="auto"/>
            <w:bottom w:val="none" w:sz="0" w:space="0" w:color="auto"/>
            <w:right w:val="none" w:sz="0" w:space="0" w:color="auto"/>
          </w:divBdr>
          <w:divsChild>
            <w:div w:id="40137127">
              <w:marLeft w:val="0"/>
              <w:marRight w:val="0"/>
              <w:marTop w:val="0"/>
              <w:marBottom w:val="0"/>
              <w:divBdr>
                <w:top w:val="none" w:sz="0" w:space="0" w:color="auto"/>
                <w:left w:val="none" w:sz="0" w:space="0" w:color="auto"/>
                <w:bottom w:val="none" w:sz="0" w:space="0" w:color="auto"/>
                <w:right w:val="none" w:sz="0" w:space="0" w:color="auto"/>
              </w:divBdr>
            </w:div>
            <w:div w:id="1352604951">
              <w:marLeft w:val="0"/>
              <w:marRight w:val="0"/>
              <w:marTop w:val="0"/>
              <w:marBottom w:val="0"/>
              <w:divBdr>
                <w:top w:val="none" w:sz="0" w:space="0" w:color="auto"/>
                <w:left w:val="none" w:sz="0" w:space="0" w:color="auto"/>
                <w:bottom w:val="none" w:sz="0" w:space="0" w:color="auto"/>
                <w:right w:val="none" w:sz="0" w:space="0" w:color="auto"/>
              </w:divBdr>
            </w:div>
          </w:divsChild>
        </w:div>
        <w:div w:id="184248791">
          <w:marLeft w:val="0"/>
          <w:marRight w:val="0"/>
          <w:marTop w:val="0"/>
          <w:marBottom w:val="0"/>
          <w:divBdr>
            <w:top w:val="none" w:sz="0" w:space="0" w:color="auto"/>
            <w:left w:val="none" w:sz="0" w:space="0" w:color="auto"/>
            <w:bottom w:val="none" w:sz="0" w:space="0" w:color="auto"/>
            <w:right w:val="none" w:sz="0" w:space="0" w:color="auto"/>
          </w:divBdr>
          <w:divsChild>
            <w:div w:id="360783190">
              <w:marLeft w:val="0"/>
              <w:marRight w:val="0"/>
              <w:marTop w:val="0"/>
              <w:marBottom w:val="0"/>
              <w:divBdr>
                <w:top w:val="none" w:sz="0" w:space="0" w:color="auto"/>
                <w:left w:val="none" w:sz="0" w:space="0" w:color="auto"/>
                <w:bottom w:val="none" w:sz="0" w:space="0" w:color="auto"/>
                <w:right w:val="none" w:sz="0" w:space="0" w:color="auto"/>
              </w:divBdr>
            </w:div>
            <w:div w:id="1672832244">
              <w:marLeft w:val="0"/>
              <w:marRight w:val="0"/>
              <w:marTop w:val="0"/>
              <w:marBottom w:val="0"/>
              <w:divBdr>
                <w:top w:val="none" w:sz="0" w:space="0" w:color="auto"/>
                <w:left w:val="none" w:sz="0" w:space="0" w:color="auto"/>
                <w:bottom w:val="none" w:sz="0" w:space="0" w:color="auto"/>
                <w:right w:val="none" w:sz="0" w:space="0" w:color="auto"/>
              </w:divBdr>
            </w:div>
          </w:divsChild>
        </w:div>
        <w:div w:id="474176983">
          <w:marLeft w:val="0"/>
          <w:marRight w:val="0"/>
          <w:marTop w:val="0"/>
          <w:marBottom w:val="0"/>
          <w:divBdr>
            <w:top w:val="none" w:sz="0" w:space="0" w:color="auto"/>
            <w:left w:val="none" w:sz="0" w:space="0" w:color="auto"/>
            <w:bottom w:val="none" w:sz="0" w:space="0" w:color="auto"/>
            <w:right w:val="none" w:sz="0" w:space="0" w:color="auto"/>
          </w:divBdr>
          <w:divsChild>
            <w:div w:id="549414179">
              <w:marLeft w:val="0"/>
              <w:marRight w:val="0"/>
              <w:marTop w:val="0"/>
              <w:marBottom w:val="0"/>
              <w:divBdr>
                <w:top w:val="none" w:sz="0" w:space="0" w:color="auto"/>
                <w:left w:val="none" w:sz="0" w:space="0" w:color="auto"/>
                <w:bottom w:val="none" w:sz="0" w:space="0" w:color="auto"/>
                <w:right w:val="none" w:sz="0" w:space="0" w:color="auto"/>
              </w:divBdr>
            </w:div>
            <w:div w:id="683826120">
              <w:marLeft w:val="0"/>
              <w:marRight w:val="0"/>
              <w:marTop w:val="0"/>
              <w:marBottom w:val="0"/>
              <w:divBdr>
                <w:top w:val="none" w:sz="0" w:space="0" w:color="auto"/>
                <w:left w:val="none" w:sz="0" w:space="0" w:color="auto"/>
                <w:bottom w:val="none" w:sz="0" w:space="0" w:color="auto"/>
                <w:right w:val="none" w:sz="0" w:space="0" w:color="auto"/>
              </w:divBdr>
            </w:div>
          </w:divsChild>
        </w:div>
        <w:div w:id="634722799">
          <w:marLeft w:val="0"/>
          <w:marRight w:val="0"/>
          <w:marTop w:val="0"/>
          <w:marBottom w:val="0"/>
          <w:divBdr>
            <w:top w:val="none" w:sz="0" w:space="0" w:color="auto"/>
            <w:left w:val="none" w:sz="0" w:space="0" w:color="auto"/>
            <w:bottom w:val="none" w:sz="0" w:space="0" w:color="auto"/>
            <w:right w:val="none" w:sz="0" w:space="0" w:color="auto"/>
          </w:divBdr>
          <w:divsChild>
            <w:div w:id="40636535">
              <w:marLeft w:val="0"/>
              <w:marRight w:val="0"/>
              <w:marTop w:val="0"/>
              <w:marBottom w:val="0"/>
              <w:divBdr>
                <w:top w:val="none" w:sz="0" w:space="0" w:color="auto"/>
                <w:left w:val="none" w:sz="0" w:space="0" w:color="auto"/>
                <w:bottom w:val="none" w:sz="0" w:space="0" w:color="auto"/>
                <w:right w:val="none" w:sz="0" w:space="0" w:color="auto"/>
              </w:divBdr>
            </w:div>
            <w:div w:id="260916642">
              <w:marLeft w:val="0"/>
              <w:marRight w:val="0"/>
              <w:marTop w:val="0"/>
              <w:marBottom w:val="0"/>
              <w:divBdr>
                <w:top w:val="none" w:sz="0" w:space="0" w:color="auto"/>
                <w:left w:val="none" w:sz="0" w:space="0" w:color="auto"/>
                <w:bottom w:val="none" w:sz="0" w:space="0" w:color="auto"/>
                <w:right w:val="none" w:sz="0" w:space="0" w:color="auto"/>
              </w:divBdr>
            </w:div>
          </w:divsChild>
        </w:div>
        <w:div w:id="763498038">
          <w:marLeft w:val="0"/>
          <w:marRight w:val="0"/>
          <w:marTop w:val="0"/>
          <w:marBottom w:val="0"/>
          <w:divBdr>
            <w:top w:val="none" w:sz="0" w:space="0" w:color="auto"/>
            <w:left w:val="none" w:sz="0" w:space="0" w:color="auto"/>
            <w:bottom w:val="none" w:sz="0" w:space="0" w:color="auto"/>
            <w:right w:val="none" w:sz="0" w:space="0" w:color="auto"/>
          </w:divBdr>
          <w:divsChild>
            <w:div w:id="1848708677">
              <w:marLeft w:val="0"/>
              <w:marRight w:val="0"/>
              <w:marTop w:val="0"/>
              <w:marBottom w:val="0"/>
              <w:divBdr>
                <w:top w:val="none" w:sz="0" w:space="0" w:color="auto"/>
                <w:left w:val="none" w:sz="0" w:space="0" w:color="auto"/>
                <w:bottom w:val="none" w:sz="0" w:space="0" w:color="auto"/>
                <w:right w:val="none" w:sz="0" w:space="0" w:color="auto"/>
              </w:divBdr>
            </w:div>
            <w:div w:id="1942764256">
              <w:marLeft w:val="0"/>
              <w:marRight w:val="0"/>
              <w:marTop w:val="0"/>
              <w:marBottom w:val="0"/>
              <w:divBdr>
                <w:top w:val="none" w:sz="0" w:space="0" w:color="auto"/>
                <w:left w:val="none" w:sz="0" w:space="0" w:color="auto"/>
                <w:bottom w:val="none" w:sz="0" w:space="0" w:color="auto"/>
                <w:right w:val="none" w:sz="0" w:space="0" w:color="auto"/>
              </w:divBdr>
            </w:div>
          </w:divsChild>
        </w:div>
        <w:div w:id="1063872784">
          <w:marLeft w:val="0"/>
          <w:marRight w:val="0"/>
          <w:marTop w:val="0"/>
          <w:marBottom w:val="0"/>
          <w:divBdr>
            <w:top w:val="none" w:sz="0" w:space="0" w:color="auto"/>
            <w:left w:val="none" w:sz="0" w:space="0" w:color="auto"/>
            <w:bottom w:val="none" w:sz="0" w:space="0" w:color="auto"/>
            <w:right w:val="none" w:sz="0" w:space="0" w:color="auto"/>
          </w:divBdr>
          <w:divsChild>
            <w:div w:id="821191422">
              <w:marLeft w:val="0"/>
              <w:marRight w:val="0"/>
              <w:marTop w:val="0"/>
              <w:marBottom w:val="0"/>
              <w:divBdr>
                <w:top w:val="none" w:sz="0" w:space="0" w:color="auto"/>
                <w:left w:val="none" w:sz="0" w:space="0" w:color="auto"/>
                <w:bottom w:val="none" w:sz="0" w:space="0" w:color="auto"/>
                <w:right w:val="none" w:sz="0" w:space="0" w:color="auto"/>
              </w:divBdr>
            </w:div>
            <w:div w:id="1411584823">
              <w:marLeft w:val="0"/>
              <w:marRight w:val="0"/>
              <w:marTop w:val="0"/>
              <w:marBottom w:val="0"/>
              <w:divBdr>
                <w:top w:val="none" w:sz="0" w:space="0" w:color="auto"/>
                <w:left w:val="none" w:sz="0" w:space="0" w:color="auto"/>
                <w:bottom w:val="none" w:sz="0" w:space="0" w:color="auto"/>
                <w:right w:val="none" w:sz="0" w:space="0" w:color="auto"/>
              </w:divBdr>
            </w:div>
          </w:divsChild>
        </w:div>
        <w:div w:id="1391345730">
          <w:marLeft w:val="0"/>
          <w:marRight w:val="0"/>
          <w:marTop w:val="0"/>
          <w:marBottom w:val="0"/>
          <w:divBdr>
            <w:top w:val="none" w:sz="0" w:space="0" w:color="auto"/>
            <w:left w:val="none" w:sz="0" w:space="0" w:color="auto"/>
            <w:bottom w:val="none" w:sz="0" w:space="0" w:color="auto"/>
            <w:right w:val="none" w:sz="0" w:space="0" w:color="auto"/>
          </w:divBdr>
          <w:divsChild>
            <w:div w:id="185756518">
              <w:marLeft w:val="0"/>
              <w:marRight w:val="0"/>
              <w:marTop w:val="0"/>
              <w:marBottom w:val="0"/>
              <w:divBdr>
                <w:top w:val="none" w:sz="0" w:space="0" w:color="auto"/>
                <w:left w:val="none" w:sz="0" w:space="0" w:color="auto"/>
                <w:bottom w:val="none" w:sz="0" w:space="0" w:color="auto"/>
                <w:right w:val="none" w:sz="0" w:space="0" w:color="auto"/>
              </w:divBdr>
            </w:div>
            <w:div w:id="436797850">
              <w:marLeft w:val="0"/>
              <w:marRight w:val="0"/>
              <w:marTop w:val="0"/>
              <w:marBottom w:val="0"/>
              <w:divBdr>
                <w:top w:val="none" w:sz="0" w:space="0" w:color="auto"/>
                <w:left w:val="none" w:sz="0" w:space="0" w:color="auto"/>
                <w:bottom w:val="none" w:sz="0" w:space="0" w:color="auto"/>
                <w:right w:val="none" w:sz="0" w:space="0" w:color="auto"/>
              </w:divBdr>
            </w:div>
          </w:divsChild>
        </w:div>
        <w:div w:id="1461920091">
          <w:marLeft w:val="0"/>
          <w:marRight w:val="0"/>
          <w:marTop w:val="0"/>
          <w:marBottom w:val="0"/>
          <w:divBdr>
            <w:top w:val="none" w:sz="0" w:space="0" w:color="auto"/>
            <w:left w:val="none" w:sz="0" w:space="0" w:color="auto"/>
            <w:bottom w:val="none" w:sz="0" w:space="0" w:color="auto"/>
            <w:right w:val="none" w:sz="0" w:space="0" w:color="auto"/>
          </w:divBdr>
          <w:divsChild>
            <w:div w:id="762720502">
              <w:marLeft w:val="0"/>
              <w:marRight w:val="0"/>
              <w:marTop w:val="0"/>
              <w:marBottom w:val="0"/>
              <w:divBdr>
                <w:top w:val="none" w:sz="0" w:space="0" w:color="auto"/>
                <w:left w:val="none" w:sz="0" w:space="0" w:color="auto"/>
                <w:bottom w:val="none" w:sz="0" w:space="0" w:color="auto"/>
                <w:right w:val="none" w:sz="0" w:space="0" w:color="auto"/>
              </w:divBdr>
            </w:div>
            <w:div w:id="982194033">
              <w:marLeft w:val="0"/>
              <w:marRight w:val="0"/>
              <w:marTop w:val="0"/>
              <w:marBottom w:val="0"/>
              <w:divBdr>
                <w:top w:val="none" w:sz="0" w:space="0" w:color="auto"/>
                <w:left w:val="none" w:sz="0" w:space="0" w:color="auto"/>
                <w:bottom w:val="none" w:sz="0" w:space="0" w:color="auto"/>
                <w:right w:val="none" w:sz="0" w:space="0" w:color="auto"/>
              </w:divBdr>
              <w:divsChild>
                <w:div w:id="144272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435647">
          <w:marLeft w:val="0"/>
          <w:marRight w:val="0"/>
          <w:marTop w:val="0"/>
          <w:marBottom w:val="0"/>
          <w:divBdr>
            <w:top w:val="none" w:sz="0" w:space="0" w:color="auto"/>
            <w:left w:val="none" w:sz="0" w:space="0" w:color="auto"/>
            <w:bottom w:val="none" w:sz="0" w:space="0" w:color="auto"/>
            <w:right w:val="none" w:sz="0" w:space="0" w:color="auto"/>
          </w:divBdr>
          <w:divsChild>
            <w:div w:id="75127431">
              <w:marLeft w:val="0"/>
              <w:marRight w:val="0"/>
              <w:marTop w:val="0"/>
              <w:marBottom w:val="0"/>
              <w:divBdr>
                <w:top w:val="none" w:sz="0" w:space="0" w:color="auto"/>
                <w:left w:val="none" w:sz="0" w:space="0" w:color="auto"/>
                <w:bottom w:val="none" w:sz="0" w:space="0" w:color="auto"/>
                <w:right w:val="none" w:sz="0" w:space="0" w:color="auto"/>
              </w:divBdr>
            </w:div>
            <w:div w:id="252669175">
              <w:marLeft w:val="0"/>
              <w:marRight w:val="0"/>
              <w:marTop w:val="0"/>
              <w:marBottom w:val="0"/>
              <w:divBdr>
                <w:top w:val="none" w:sz="0" w:space="0" w:color="auto"/>
                <w:left w:val="none" w:sz="0" w:space="0" w:color="auto"/>
                <w:bottom w:val="none" w:sz="0" w:space="0" w:color="auto"/>
                <w:right w:val="none" w:sz="0" w:space="0" w:color="auto"/>
              </w:divBdr>
            </w:div>
          </w:divsChild>
        </w:div>
        <w:div w:id="1635672628">
          <w:marLeft w:val="0"/>
          <w:marRight w:val="0"/>
          <w:marTop w:val="0"/>
          <w:marBottom w:val="0"/>
          <w:divBdr>
            <w:top w:val="none" w:sz="0" w:space="0" w:color="auto"/>
            <w:left w:val="none" w:sz="0" w:space="0" w:color="auto"/>
            <w:bottom w:val="none" w:sz="0" w:space="0" w:color="auto"/>
            <w:right w:val="none" w:sz="0" w:space="0" w:color="auto"/>
          </w:divBdr>
          <w:divsChild>
            <w:div w:id="1342198025">
              <w:marLeft w:val="0"/>
              <w:marRight w:val="0"/>
              <w:marTop w:val="0"/>
              <w:marBottom w:val="0"/>
              <w:divBdr>
                <w:top w:val="none" w:sz="0" w:space="0" w:color="auto"/>
                <w:left w:val="none" w:sz="0" w:space="0" w:color="auto"/>
                <w:bottom w:val="none" w:sz="0" w:space="0" w:color="auto"/>
                <w:right w:val="none" w:sz="0" w:space="0" w:color="auto"/>
              </w:divBdr>
            </w:div>
            <w:div w:id="1796368844">
              <w:marLeft w:val="0"/>
              <w:marRight w:val="0"/>
              <w:marTop w:val="0"/>
              <w:marBottom w:val="0"/>
              <w:divBdr>
                <w:top w:val="none" w:sz="0" w:space="0" w:color="auto"/>
                <w:left w:val="none" w:sz="0" w:space="0" w:color="auto"/>
                <w:bottom w:val="none" w:sz="0" w:space="0" w:color="auto"/>
                <w:right w:val="none" w:sz="0" w:space="0" w:color="auto"/>
              </w:divBdr>
            </w:div>
          </w:divsChild>
        </w:div>
        <w:div w:id="1839417674">
          <w:marLeft w:val="0"/>
          <w:marRight w:val="0"/>
          <w:marTop w:val="0"/>
          <w:marBottom w:val="0"/>
          <w:divBdr>
            <w:top w:val="none" w:sz="0" w:space="0" w:color="auto"/>
            <w:left w:val="none" w:sz="0" w:space="0" w:color="auto"/>
            <w:bottom w:val="none" w:sz="0" w:space="0" w:color="auto"/>
            <w:right w:val="none" w:sz="0" w:space="0" w:color="auto"/>
          </w:divBdr>
          <w:divsChild>
            <w:div w:id="901793166">
              <w:marLeft w:val="0"/>
              <w:marRight w:val="0"/>
              <w:marTop w:val="0"/>
              <w:marBottom w:val="0"/>
              <w:divBdr>
                <w:top w:val="none" w:sz="0" w:space="0" w:color="auto"/>
                <w:left w:val="none" w:sz="0" w:space="0" w:color="auto"/>
                <w:bottom w:val="none" w:sz="0" w:space="0" w:color="auto"/>
                <w:right w:val="none" w:sz="0" w:space="0" w:color="auto"/>
              </w:divBdr>
            </w:div>
            <w:div w:id="1778867896">
              <w:marLeft w:val="0"/>
              <w:marRight w:val="0"/>
              <w:marTop w:val="0"/>
              <w:marBottom w:val="0"/>
              <w:divBdr>
                <w:top w:val="none" w:sz="0" w:space="0" w:color="auto"/>
                <w:left w:val="none" w:sz="0" w:space="0" w:color="auto"/>
                <w:bottom w:val="none" w:sz="0" w:space="0" w:color="auto"/>
                <w:right w:val="none" w:sz="0" w:space="0" w:color="auto"/>
              </w:divBdr>
            </w:div>
          </w:divsChild>
        </w:div>
        <w:div w:id="1844390339">
          <w:marLeft w:val="0"/>
          <w:marRight w:val="0"/>
          <w:marTop w:val="0"/>
          <w:marBottom w:val="0"/>
          <w:divBdr>
            <w:top w:val="none" w:sz="0" w:space="0" w:color="auto"/>
            <w:left w:val="none" w:sz="0" w:space="0" w:color="auto"/>
            <w:bottom w:val="none" w:sz="0" w:space="0" w:color="auto"/>
            <w:right w:val="none" w:sz="0" w:space="0" w:color="auto"/>
          </w:divBdr>
          <w:divsChild>
            <w:div w:id="307637267">
              <w:marLeft w:val="0"/>
              <w:marRight w:val="0"/>
              <w:marTop w:val="0"/>
              <w:marBottom w:val="0"/>
              <w:divBdr>
                <w:top w:val="none" w:sz="0" w:space="0" w:color="auto"/>
                <w:left w:val="none" w:sz="0" w:space="0" w:color="auto"/>
                <w:bottom w:val="none" w:sz="0" w:space="0" w:color="auto"/>
                <w:right w:val="none" w:sz="0" w:space="0" w:color="auto"/>
              </w:divBdr>
            </w:div>
            <w:div w:id="330110141">
              <w:marLeft w:val="0"/>
              <w:marRight w:val="0"/>
              <w:marTop w:val="0"/>
              <w:marBottom w:val="0"/>
              <w:divBdr>
                <w:top w:val="none" w:sz="0" w:space="0" w:color="auto"/>
                <w:left w:val="none" w:sz="0" w:space="0" w:color="auto"/>
                <w:bottom w:val="none" w:sz="0" w:space="0" w:color="auto"/>
                <w:right w:val="none" w:sz="0" w:space="0" w:color="auto"/>
              </w:divBdr>
            </w:div>
          </w:divsChild>
        </w:div>
        <w:div w:id="1845825607">
          <w:marLeft w:val="0"/>
          <w:marRight w:val="0"/>
          <w:marTop w:val="0"/>
          <w:marBottom w:val="0"/>
          <w:divBdr>
            <w:top w:val="none" w:sz="0" w:space="0" w:color="auto"/>
            <w:left w:val="none" w:sz="0" w:space="0" w:color="auto"/>
            <w:bottom w:val="none" w:sz="0" w:space="0" w:color="auto"/>
            <w:right w:val="none" w:sz="0" w:space="0" w:color="auto"/>
          </w:divBdr>
          <w:divsChild>
            <w:div w:id="800195887">
              <w:marLeft w:val="0"/>
              <w:marRight w:val="0"/>
              <w:marTop w:val="0"/>
              <w:marBottom w:val="0"/>
              <w:divBdr>
                <w:top w:val="none" w:sz="0" w:space="0" w:color="auto"/>
                <w:left w:val="none" w:sz="0" w:space="0" w:color="auto"/>
                <w:bottom w:val="none" w:sz="0" w:space="0" w:color="auto"/>
                <w:right w:val="none" w:sz="0" w:space="0" w:color="auto"/>
              </w:divBdr>
            </w:div>
            <w:div w:id="1585913978">
              <w:marLeft w:val="0"/>
              <w:marRight w:val="0"/>
              <w:marTop w:val="0"/>
              <w:marBottom w:val="0"/>
              <w:divBdr>
                <w:top w:val="none" w:sz="0" w:space="0" w:color="auto"/>
                <w:left w:val="none" w:sz="0" w:space="0" w:color="auto"/>
                <w:bottom w:val="none" w:sz="0" w:space="0" w:color="auto"/>
                <w:right w:val="none" w:sz="0" w:space="0" w:color="auto"/>
              </w:divBdr>
            </w:div>
          </w:divsChild>
        </w:div>
        <w:div w:id="1954970690">
          <w:marLeft w:val="0"/>
          <w:marRight w:val="0"/>
          <w:marTop w:val="0"/>
          <w:marBottom w:val="0"/>
          <w:divBdr>
            <w:top w:val="none" w:sz="0" w:space="0" w:color="auto"/>
            <w:left w:val="none" w:sz="0" w:space="0" w:color="auto"/>
            <w:bottom w:val="none" w:sz="0" w:space="0" w:color="auto"/>
            <w:right w:val="none" w:sz="0" w:space="0" w:color="auto"/>
          </w:divBdr>
          <w:divsChild>
            <w:div w:id="913003779">
              <w:marLeft w:val="0"/>
              <w:marRight w:val="0"/>
              <w:marTop w:val="0"/>
              <w:marBottom w:val="0"/>
              <w:divBdr>
                <w:top w:val="none" w:sz="0" w:space="0" w:color="auto"/>
                <w:left w:val="none" w:sz="0" w:space="0" w:color="auto"/>
                <w:bottom w:val="none" w:sz="0" w:space="0" w:color="auto"/>
                <w:right w:val="none" w:sz="0" w:space="0" w:color="auto"/>
              </w:divBdr>
            </w:div>
            <w:div w:id="916784597">
              <w:marLeft w:val="0"/>
              <w:marRight w:val="0"/>
              <w:marTop w:val="0"/>
              <w:marBottom w:val="0"/>
              <w:divBdr>
                <w:top w:val="none" w:sz="0" w:space="0" w:color="auto"/>
                <w:left w:val="none" w:sz="0" w:space="0" w:color="auto"/>
                <w:bottom w:val="none" w:sz="0" w:space="0" w:color="auto"/>
                <w:right w:val="none" w:sz="0" w:space="0" w:color="auto"/>
              </w:divBdr>
            </w:div>
          </w:divsChild>
        </w:div>
        <w:div w:id="2137217146">
          <w:marLeft w:val="0"/>
          <w:marRight w:val="0"/>
          <w:marTop w:val="0"/>
          <w:marBottom w:val="0"/>
          <w:divBdr>
            <w:top w:val="none" w:sz="0" w:space="0" w:color="auto"/>
            <w:left w:val="none" w:sz="0" w:space="0" w:color="auto"/>
            <w:bottom w:val="none" w:sz="0" w:space="0" w:color="auto"/>
            <w:right w:val="none" w:sz="0" w:space="0" w:color="auto"/>
          </w:divBdr>
          <w:divsChild>
            <w:div w:id="534774198">
              <w:marLeft w:val="0"/>
              <w:marRight w:val="0"/>
              <w:marTop w:val="0"/>
              <w:marBottom w:val="0"/>
              <w:divBdr>
                <w:top w:val="none" w:sz="0" w:space="0" w:color="auto"/>
                <w:left w:val="none" w:sz="0" w:space="0" w:color="auto"/>
                <w:bottom w:val="none" w:sz="0" w:space="0" w:color="auto"/>
                <w:right w:val="none" w:sz="0" w:space="0" w:color="auto"/>
              </w:divBdr>
            </w:div>
            <w:div w:id="675886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th.g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447954-19F6-4769-AE48-8E59F47386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1574</Words>
  <Characters>8504</Characters>
  <Application>Microsoft Office Word</Application>
  <DocSecurity>0</DocSecurity>
  <Lines>70</Lines>
  <Paragraphs>20</Paragraphs>
  <ScaleCrop>false</ScaleCrop>
  <HeadingPairs>
    <vt:vector size="2" baseType="variant">
      <vt:variant>
        <vt:lpstr>Τίτλος</vt:lpstr>
      </vt:variant>
      <vt:variant>
        <vt:i4>1</vt:i4>
      </vt:variant>
    </vt:vector>
  </HeadingPairs>
  <TitlesOfParts>
    <vt:vector size="1" baseType="lpstr">
      <vt:lpstr>ΚΑΝΟΝΕΣ ΔΗΛΩΣΕΩΝ</vt:lpstr>
    </vt:vector>
  </TitlesOfParts>
  <Company/>
  <LinksUpToDate>false</LinksUpToDate>
  <CharactersWithSpaces>10058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ΚΑΝΟΝΕΣ ΔΗΛΩΣΕΩΝ</dc:title>
  <dc:creator>ΕΥΗ ΜΠΑΛΑΜΠΑΝΗ</dc:creator>
  <cp:lastModifiedBy>Maria</cp:lastModifiedBy>
  <cp:revision>2</cp:revision>
  <cp:lastPrinted>2018-10-09T12:09:00Z</cp:lastPrinted>
  <dcterms:created xsi:type="dcterms:W3CDTF">2026-02-20T11:25:00Z</dcterms:created>
  <dcterms:modified xsi:type="dcterms:W3CDTF">2026-02-20T11:25:00Z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17be44407c1d1d49c2c09ab37234ab070266be163ff139e34b18ca01320b47c5</vt:lpwstr>
  </property>
</Properties>
</file>