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84A" w:rsidRPr="00F92C24" w:rsidRDefault="00635F16" w:rsidP="0093531B">
      <w:pPr>
        <w:ind w:left="1260"/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bookmarkStart w:id="0" w:name="_GoBack"/>
      <w:bookmarkEnd w:id="0"/>
      <w:r>
        <w:rPr>
          <w:noProof/>
          <w:lang w:val="el-GR"/>
        </w:rPr>
        <w:drawing>
          <wp:anchor distT="0" distB="0" distL="114300" distR="114300" simplePos="0" relativeHeight="251659264" behindDoc="1" locked="0" layoutInCell="1" allowOverlap="1" wp14:anchorId="11DE71F7" wp14:editId="1DC6D2BF">
            <wp:simplePos x="0" y="0"/>
            <wp:positionH relativeFrom="column">
              <wp:posOffset>-628650</wp:posOffset>
            </wp:positionH>
            <wp:positionV relativeFrom="paragraph">
              <wp:posOffset>-71120</wp:posOffset>
            </wp:positionV>
            <wp:extent cx="784225" cy="784225"/>
            <wp:effectExtent l="0" t="0" r="0" b="0"/>
            <wp:wrapNone/>
            <wp:docPr id="2" name="Εικόνα 2" descr="http://uth.gr/images/logos/UTH-logo-gree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 descr="http://uth.gr/images/logos/UTH-logo-gree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531B" w:rsidRPr="00F92C24"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54284A" w:rsidRPr="00F92C24"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:rsidR="0054284A" w:rsidRPr="0054284A" w:rsidRDefault="0093531B" w:rsidP="0093531B">
      <w:pPr>
        <w:rPr>
          <w:spacing w:val="40"/>
          <w:sz w:val="22"/>
          <w:szCs w:val="22"/>
          <w:lang w:val="el-GR"/>
        </w:rPr>
      </w:pPr>
      <w:r>
        <w:rPr>
          <w:spacing w:val="40"/>
          <w:sz w:val="22"/>
          <w:szCs w:val="22"/>
          <w:lang w:val="el-GR"/>
        </w:rPr>
        <w:t xml:space="preserve">      </w:t>
      </w:r>
      <w:r w:rsidR="0054284A" w:rsidRPr="0054284A">
        <w:rPr>
          <w:spacing w:val="40"/>
          <w:sz w:val="22"/>
          <w:szCs w:val="22"/>
          <w:lang w:val="el-GR"/>
        </w:rPr>
        <w:t>ΣΧΟΛΗ ΑΝΘΡΩΠΙΣΤΙΚΩΝ ΚΑΙ ΚΟΙΝΩΝΙΚΩΝ ΕΠΙΣΤΗΜΩΝ</w:t>
      </w:r>
    </w:p>
    <w:p w:rsidR="0054284A" w:rsidRPr="0054284A" w:rsidRDefault="0093531B" w:rsidP="0093531B">
      <w:pPr>
        <w:ind w:left="1260"/>
        <w:rPr>
          <w:spacing w:val="40"/>
          <w:sz w:val="22"/>
          <w:szCs w:val="22"/>
          <w:lang w:val="el-GR"/>
        </w:rPr>
      </w:pPr>
      <w:r>
        <w:rPr>
          <w:spacing w:val="40"/>
          <w:sz w:val="22"/>
          <w:szCs w:val="22"/>
          <w:lang w:val="el-GR"/>
        </w:rPr>
        <w:t xml:space="preserve">    </w:t>
      </w:r>
      <w:r w:rsidR="0054284A" w:rsidRPr="0054284A">
        <w:rPr>
          <w:spacing w:val="40"/>
          <w:sz w:val="22"/>
          <w:szCs w:val="22"/>
          <w:lang w:val="el-GR"/>
        </w:rPr>
        <w:t>ΠΑΙΔΑΓΩΓΙΚΟ ΤΜΗΜΑ ΕΙΔΙΚΗΣ ΑΓΩΓΗΣ</w:t>
      </w:r>
    </w:p>
    <w:p w:rsidR="0054284A" w:rsidRPr="0007080F" w:rsidRDefault="0093531B" w:rsidP="0093531B">
      <w:pPr>
        <w:rPr>
          <w:b/>
          <w:i/>
          <w:lang w:val="el-GR"/>
        </w:rPr>
      </w:pPr>
      <w:r>
        <w:rPr>
          <w:b/>
          <w:i/>
          <w:lang w:val="el-GR"/>
        </w:rPr>
        <w:t xml:space="preserve">    </w:t>
      </w:r>
      <w:r w:rsidR="00961C5B">
        <w:rPr>
          <w:b/>
          <w:i/>
          <w:lang w:val="el-GR"/>
        </w:rPr>
        <w:t xml:space="preserve">    </w:t>
      </w:r>
      <w:r w:rsidR="0054284A" w:rsidRPr="0007080F">
        <w:rPr>
          <w:b/>
          <w:i/>
          <w:lang w:val="el-GR"/>
        </w:rPr>
        <w:t>Πρόγραμμα Μεταπτυχιακών Σπουδών «</w:t>
      </w:r>
      <w:r w:rsidR="0007080F" w:rsidRPr="0007080F">
        <w:rPr>
          <w:b/>
          <w:i/>
          <w:lang w:val="el-GR"/>
        </w:rPr>
        <w:t xml:space="preserve">Επιστήμες της Αγωγής: </w:t>
      </w:r>
      <w:r w:rsidR="0054284A" w:rsidRPr="0007080F">
        <w:rPr>
          <w:b/>
          <w:i/>
          <w:lang w:val="el-GR"/>
        </w:rPr>
        <w:t>Ειδική Αγωγή»</w:t>
      </w:r>
    </w:p>
    <w:p w:rsidR="0054284A" w:rsidRPr="0054284A" w:rsidRDefault="00961C5B" w:rsidP="0093531B">
      <w:pPr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       </w:t>
      </w:r>
      <w:r w:rsidR="0054284A" w:rsidRPr="0054284A">
        <w:rPr>
          <w:sz w:val="20"/>
          <w:szCs w:val="20"/>
          <w:lang w:val="el-GR"/>
        </w:rPr>
        <w:t xml:space="preserve">Αργοναυτών &amp; Φιλελλήνων, 382 21 Βόλος, </w:t>
      </w:r>
      <w:proofErr w:type="spellStart"/>
      <w:r w:rsidR="0054284A" w:rsidRPr="0054284A">
        <w:rPr>
          <w:sz w:val="20"/>
          <w:szCs w:val="20"/>
          <w:lang w:val="el-GR"/>
        </w:rPr>
        <w:t>τηλ</w:t>
      </w:r>
      <w:proofErr w:type="spellEnd"/>
      <w:r w:rsidR="0054284A" w:rsidRPr="0054284A">
        <w:rPr>
          <w:sz w:val="20"/>
          <w:szCs w:val="20"/>
          <w:lang w:val="el-GR"/>
        </w:rPr>
        <w:t>.-</w:t>
      </w:r>
      <w:r w:rsidR="0054284A" w:rsidRPr="0054284A">
        <w:rPr>
          <w:sz w:val="20"/>
          <w:szCs w:val="20"/>
          <w:lang w:val="en-US"/>
        </w:rPr>
        <w:t>fax</w:t>
      </w:r>
      <w:r w:rsidR="0054284A" w:rsidRPr="0054284A">
        <w:rPr>
          <w:sz w:val="20"/>
          <w:szCs w:val="20"/>
          <w:lang w:val="el-GR"/>
        </w:rPr>
        <w:t xml:space="preserve">: 2421074756, </w:t>
      </w:r>
      <w:r w:rsidR="0054284A" w:rsidRPr="0054284A">
        <w:rPr>
          <w:sz w:val="20"/>
          <w:szCs w:val="20"/>
          <w:lang w:val="en-US"/>
        </w:rPr>
        <w:t>email</w:t>
      </w:r>
      <w:r w:rsidR="0054284A" w:rsidRPr="0054284A">
        <w:rPr>
          <w:sz w:val="20"/>
          <w:szCs w:val="20"/>
          <w:lang w:val="el-GR"/>
        </w:rPr>
        <w:t xml:space="preserve">: </w:t>
      </w:r>
      <w:proofErr w:type="spellStart"/>
      <w:r w:rsidR="0054284A" w:rsidRPr="0054284A">
        <w:rPr>
          <w:sz w:val="20"/>
          <w:szCs w:val="20"/>
          <w:lang w:val="en-US"/>
        </w:rPr>
        <w:t>maspecialed</w:t>
      </w:r>
      <w:proofErr w:type="spellEnd"/>
      <w:r w:rsidR="0054284A" w:rsidRPr="0054284A">
        <w:rPr>
          <w:sz w:val="20"/>
          <w:szCs w:val="20"/>
          <w:lang w:val="el-GR"/>
        </w:rPr>
        <w:t>@</w:t>
      </w:r>
      <w:r w:rsidR="0054284A" w:rsidRPr="0054284A">
        <w:rPr>
          <w:sz w:val="20"/>
          <w:szCs w:val="20"/>
          <w:lang w:val="en-US"/>
        </w:rPr>
        <w:t>sed</w:t>
      </w:r>
      <w:r w:rsidR="0054284A" w:rsidRPr="0054284A">
        <w:rPr>
          <w:sz w:val="20"/>
          <w:szCs w:val="20"/>
          <w:lang w:val="el-GR"/>
        </w:rPr>
        <w:t>.</w:t>
      </w:r>
      <w:proofErr w:type="spellStart"/>
      <w:r w:rsidR="0054284A" w:rsidRPr="0054284A">
        <w:rPr>
          <w:sz w:val="20"/>
          <w:szCs w:val="20"/>
          <w:lang w:val="en-US"/>
        </w:rPr>
        <w:t>uth</w:t>
      </w:r>
      <w:proofErr w:type="spellEnd"/>
      <w:r w:rsidR="0054284A" w:rsidRPr="0054284A">
        <w:rPr>
          <w:sz w:val="20"/>
          <w:szCs w:val="20"/>
          <w:lang w:val="el-GR"/>
        </w:rPr>
        <w:t>.</w:t>
      </w:r>
      <w:r w:rsidR="0054284A" w:rsidRPr="0054284A">
        <w:rPr>
          <w:sz w:val="20"/>
          <w:szCs w:val="20"/>
          <w:lang w:val="en-US"/>
        </w:rPr>
        <w:t>gr</w:t>
      </w:r>
    </w:p>
    <w:p w:rsidR="0054284A" w:rsidRPr="0054284A" w:rsidRDefault="0054284A" w:rsidP="0093531B">
      <w:pPr>
        <w:pBdr>
          <w:bottom w:val="single" w:sz="4" w:space="1" w:color="auto"/>
        </w:pBdr>
        <w:rPr>
          <w:spacing w:val="120"/>
          <w:sz w:val="16"/>
          <w:szCs w:val="16"/>
          <w:lang w:val="el-GR"/>
        </w:rPr>
      </w:pPr>
    </w:p>
    <w:p w:rsidR="0054284A" w:rsidRPr="0054284A" w:rsidRDefault="0054284A" w:rsidP="0054284A">
      <w:pPr>
        <w:tabs>
          <w:tab w:val="left" w:pos="2484"/>
        </w:tabs>
        <w:rPr>
          <w:lang w:val="el-GR"/>
        </w:rPr>
      </w:pPr>
    </w:p>
    <w:p w:rsidR="0054284A" w:rsidRDefault="0054284A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  <w:r w:rsidRPr="0098301E">
        <w:rPr>
          <w:rFonts w:ascii="Cambria" w:hAnsi="Cambria"/>
          <w:b/>
          <w:bCs/>
          <w:sz w:val="28"/>
          <w:szCs w:val="28"/>
          <w:lang w:val="el-GR"/>
        </w:rPr>
        <w:t>Περίγραμμα Μαθήματος</w:t>
      </w:r>
    </w:p>
    <w:p w:rsidR="0098301E" w:rsidRPr="0098301E" w:rsidRDefault="0098301E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</w:p>
    <w:p w:rsidR="0007080F" w:rsidRPr="0098301E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</w:p>
    <w:p w:rsidR="0007080F" w:rsidRDefault="0098301E" w:rsidP="0098301E">
      <w:pPr>
        <w:ind w:hanging="567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Α. </w:t>
      </w:r>
      <w:r w:rsidR="0007080F">
        <w:rPr>
          <w:rFonts w:ascii="Cambria" w:hAnsi="Cambria"/>
          <w:b/>
          <w:bCs/>
          <w:lang w:val="el-GR"/>
        </w:rPr>
        <w:t>Στοιχεία Μαθήματος</w:t>
      </w:r>
    </w:p>
    <w:p w:rsidR="0098301E" w:rsidRDefault="0098301E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</w:p>
    <w:p w:rsidR="0007080F" w:rsidRP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 xml:space="preserve">Τίτλος: </w:t>
      </w:r>
      <w:r w:rsidR="00522831" w:rsidRPr="00522831">
        <w:rPr>
          <w:rFonts w:ascii="Cambria" w:hAnsi="Cambria"/>
          <w:bCs/>
          <w:lang w:val="el-GR"/>
        </w:rPr>
        <w:t xml:space="preserve">Στρατηγικές Ανάπτυξης Κοινωνικών Δεξιοτήτων σε άτομα με αναπηρίες ή/και ειδικές εκπαιδευτικές ανάγκες (Υ)          </w:t>
      </w:r>
    </w:p>
    <w:p w:rsidR="0007080F" w:rsidRP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>Κωδ. Μαθήματος</w:t>
      </w:r>
      <w:r>
        <w:rPr>
          <w:rFonts w:ascii="Cambria" w:hAnsi="Cambria"/>
          <w:bCs/>
          <w:lang w:val="el-GR"/>
        </w:rPr>
        <w:t>:</w:t>
      </w:r>
      <w:r w:rsidR="003D0D10" w:rsidRPr="003D0D10">
        <w:t xml:space="preserve"> </w:t>
      </w:r>
      <w:r w:rsidR="003D0D10" w:rsidRPr="003D0D10">
        <w:rPr>
          <w:rFonts w:ascii="Cambria" w:hAnsi="Cambria"/>
          <w:bCs/>
          <w:lang w:val="el-GR"/>
        </w:rPr>
        <w:t>ΓΑΥ9</w:t>
      </w:r>
    </w:p>
    <w:p w:rsidR="0007080F" w:rsidRP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>Εξάμηνο Διδασκαλίας:</w:t>
      </w:r>
      <w:r w:rsidR="00522831" w:rsidRPr="006E0624">
        <w:rPr>
          <w:lang w:val="el-GR"/>
        </w:rPr>
        <w:t xml:space="preserve"> </w:t>
      </w:r>
      <w:r w:rsidR="00522831" w:rsidRPr="00522831">
        <w:rPr>
          <w:rFonts w:ascii="Cambria" w:hAnsi="Cambria"/>
          <w:bCs/>
          <w:lang w:val="el-GR"/>
        </w:rPr>
        <w:t>Γ΄</w:t>
      </w:r>
    </w:p>
    <w:p w:rsid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>Πιστωτικές Μονάδες (</w:t>
      </w:r>
      <w:r w:rsidRPr="0007080F">
        <w:rPr>
          <w:rFonts w:ascii="Cambria" w:hAnsi="Cambria"/>
          <w:bCs/>
          <w:lang w:val="en-US"/>
        </w:rPr>
        <w:t>ECTS</w:t>
      </w:r>
      <w:r w:rsidRPr="0007080F">
        <w:rPr>
          <w:rFonts w:ascii="Cambria" w:hAnsi="Cambria"/>
          <w:bCs/>
          <w:lang w:val="el-GR"/>
        </w:rPr>
        <w:t>):</w:t>
      </w:r>
      <w:r w:rsidR="003D0D10" w:rsidRPr="003D0D10">
        <w:rPr>
          <w:lang w:val="el-GR"/>
        </w:rPr>
        <w:t xml:space="preserve"> </w:t>
      </w:r>
      <w:r w:rsidR="003D0D10" w:rsidRPr="003D0D10">
        <w:rPr>
          <w:rFonts w:ascii="Cambria" w:hAnsi="Cambria"/>
          <w:bCs/>
          <w:lang w:val="el-GR"/>
        </w:rPr>
        <w:t>7,5</w:t>
      </w:r>
    </w:p>
    <w:p w:rsidR="0098301E" w:rsidRDefault="0098301E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</w:p>
    <w:p w:rsidR="0007080F" w:rsidRDefault="0007080F" w:rsidP="0098301E">
      <w:pPr>
        <w:ind w:hanging="567"/>
        <w:rPr>
          <w:rFonts w:ascii="Cambria" w:hAnsi="Cambria"/>
          <w:bCs/>
          <w:lang w:val="el-GR"/>
        </w:rPr>
      </w:pPr>
    </w:p>
    <w:p w:rsidR="0007080F" w:rsidRDefault="0098301E" w:rsidP="0098301E">
      <w:pPr>
        <w:ind w:hanging="567"/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Β. </w:t>
      </w:r>
      <w:r w:rsidR="0007080F">
        <w:rPr>
          <w:rFonts w:ascii="Cambria" w:hAnsi="Cambria"/>
          <w:b/>
          <w:bCs/>
          <w:lang w:val="el-GR"/>
        </w:rPr>
        <w:t>Διδάσκοντες Μαθήματος</w:t>
      </w:r>
    </w:p>
    <w:p w:rsidR="0007080F" w:rsidRDefault="0007080F" w:rsidP="0007080F">
      <w:pPr>
        <w:ind w:firstLine="720"/>
        <w:jc w:val="center"/>
        <w:rPr>
          <w:rFonts w:ascii="Cambria" w:hAnsi="Cambria"/>
          <w:b/>
          <w:bCs/>
          <w:lang w:val="el-GR"/>
        </w:rPr>
      </w:pPr>
    </w:p>
    <w:tbl>
      <w:tblPr>
        <w:tblStyle w:val="a4"/>
        <w:tblW w:w="9639" w:type="dxa"/>
        <w:tblInd w:w="-459" w:type="dxa"/>
        <w:tblLook w:val="04A0" w:firstRow="1" w:lastRow="0" w:firstColumn="1" w:lastColumn="0" w:noHBand="0" w:noVBand="1"/>
      </w:tblPr>
      <w:tblGrid>
        <w:gridCol w:w="2032"/>
        <w:gridCol w:w="2447"/>
        <w:gridCol w:w="2650"/>
        <w:gridCol w:w="2510"/>
      </w:tblGrid>
      <w:tr w:rsidR="0007080F" w:rsidTr="0098301E">
        <w:tc>
          <w:tcPr>
            <w:tcW w:w="2032" w:type="dxa"/>
            <w:shd w:val="clear" w:color="auto" w:fill="F2F2F2" w:themeFill="background1" w:themeFillShade="F2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</w:p>
        </w:tc>
        <w:tc>
          <w:tcPr>
            <w:tcW w:w="2447" w:type="dxa"/>
            <w:shd w:val="clear" w:color="auto" w:fill="F2F2F2" w:themeFill="background1" w:themeFillShade="F2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Ονοματεπώνυμο</w:t>
            </w:r>
          </w:p>
        </w:tc>
        <w:tc>
          <w:tcPr>
            <w:tcW w:w="2650" w:type="dxa"/>
            <w:shd w:val="clear" w:color="auto" w:fill="F2F2F2" w:themeFill="background1" w:themeFillShade="F2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Βαθμίδα/Τμήμα</w:t>
            </w:r>
          </w:p>
        </w:tc>
        <w:tc>
          <w:tcPr>
            <w:tcW w:w="2510" w:type="dxa"/>
            <w:shd w:val="clear" w:color="auto" w:fill="F2F2F2" w:themeFill="background1" w:themeFillShade="F2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Στοιχεία Επικοινωνίας</w:t>
            </w:r>
          </w:p>
        </w:tc>
      </w:tr>
      <w:tr w:rsidR="0007080F" w:rsidTr="0007080F">
        <w:tc>
          <w:tcPr>
            <w:tcW w:w="2032" w:type="dxa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Υπεύθυνος/η Διδάσκων Μαθήματος</w:t>
            </w:r>
          </w:p>
        </w:tc>
        <w:tc>
          <w:tcPr>
            <w:tcW w:w="2447" w:type="dxa"/>
          </w:tcPr>
          <w:p w:rsidR="0007080F" w:rsidRDefault="00522831" w:rsidP="00522831">
            <w:pPr>
              <w:rPr>
                <w:rFonts w:ascii="Cambria" w:hAnsi="Cambria"/>
                <w:b/>
                <w:bCs/>
                <w:lang w:val="el-GR"/>
              </w:rPr>
            </w:pPr>
            <w:proofErr w:type="spellStart"/>
            <w:r>
              <w:rPr>
                <w:rFonts w:ascii="Cambria" w:hAnsi="Cambria"/>
                <w:b/>
                <w:bCs/>
                <w:lang w:val="el-GR"/>
              </w:rPr>
              <w:t>Σταυρούση</w:t>
            </w:r>
            <w:proofErr w:type="spellEnd"/>
            <w:r>
              <w:rPr>
                <w:rFonts w:ascii="Cambria" w:hAnsi="Cambria"/>
                <w:b/>
                <w:bCs/>
                <w:lang w:val="el-GR"/>
              </w:rPr>
              <w:t xml:space="preserve"> Παναγιώτα</w:t>
            </w:r>
          </w:p>
        </w:tc>
        <w:tc>
          <w:tcPr>
            <w:tcW w:w="2650" w:type="dxa"/>
          </w:tcPr>
          <w:p w:rsidR="0007080F" w:rsidRDefault="00522831" w:rsidP="00522831">
            <w:pPr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Αναπληρώτρια Καθηγήτρια,</w:t>
            </w:r>
            <w:r w:rsidRPr="00522831">
              <w:rPr>
                <w:lang w:val="el-GR"/>
              </w:rPr>
              <w:t xml:space="preserve"> </w:t>
            </w:r>
            <w:r w:rsidRPr="00522831">
              <w:rPr>
                <w:rFonts w:ascii="Cambria" w:hAnsi="Cambria"/>
                <w:b/>
                <w:bCs/>
                <w:lang w:val="el-GR"/>
              </w:rPr>
              <w:t>Παιδαγωγικό Τμήμα Ειδικής Αγωγής, Πανεπιστήμιο Θεσσαλίας</w:t>
            </w:r>
          </w:p>
        </w:tc>
        <w:tc>
          <w:tcPr>
            <w:tcW w:w="2510" w:type="dxa"/>
          </w:tcPr>
          <w:p w:rsidR="0007080F" w:rsidRPr="00522831" w:rsidRDefault="0007080F" w:rsidP="00522831">
            <w:pPr>
              <w:rPr>
                <w:rFonts w:ascii="Cambria" w:hAnsi="Cambria"/>
                <w:b/>
                <w:bCs/>
                <w:lang w:val="en-US"/>
              </w:rPr>
            </w:pPr>
            <w:r>
              <w:rPr>
                <w:rFonts w:ascii="Cambria" w:hAnsi="Cambria"/>
                <w:b/>
                <w:bCs/>
                <w:lang w:val="en-US"/>
              </w:rPr>
              <w:t>E</w:t>
            </w:r>
            <w:r w:rsidRPr="00522831">
              <w:rPr>
                <w:rFonts w:ascii="Cambria" w:hAnsi="Cambria"/>
                <w:b/>
                <w:bCs/>
                <w:lang w:val="en-US"/>
              </w:rPr>
              <w:t xml:space="preserve">- </w:t>
            </w:r>
            <w:r>
              <w:rPr>
                <w:rFonts w:ascii="Cambria" w:hAnsi="Cambria"/>
                <w:b/>
                <w:bCs/>
                <w:lang w:val="en-US"/>
              </w:rPr>
              <w:t>Mail</w:t>
            </w:r>
            <w:r w:rsidRPr="00522831">
              <w:rPr>
                <w:rFonts w:ascii="Cambria" w:hAnsi="Cambria"/>
                <w:b/>
                <w:bCs/>
                <w:lang w:val="en-US"/>
              </w:rPr>
              <w:t>:</w:t>
            </w:r>
            <w:r w:rsidR="00522831">
              <w:rPr>
                <w:rFonts w:ascii="Cambria" w:hAnsi="Cambria"/>
                <w:b/>
                <w:bCs/>
                <w:lang w:val="en-US"/>
              </w:rPr>
              <w:t xml:space="preserve"> stavrusi@uth.gr</w:t>
            </w:r>
          </w:p>
          <w:p w:rsidR="0007080F" w:rsidRPr="00522831" w:rsidRDefault="0007080F" w:rsidP="00522831">
            <w:pPr>
              <w:rPr>
                <w:rFonts w:ascii="Cambria" w:hAnsi="Cambria"/>
                <w:b/>
                <w:bCs/>
                <w:lang w:val="en-US"/>
              </w:rPr>
            </w:pPr>
          </w:p>
          <w:p w:rsidR="0007080F" w:rsidRPr="00522831" w:rsidRDefault="0007080F" w:rsidP="00522831">
            <w:pPr>
              <w:rPr>
                <w:rFonts w:ascii="Cambria" w:hAnsi="Cambria"/>
                <w:b/>
                <w:bCs/>
                <w:lang w:val="en-US"/>
              </w:rPr>
            </w:pPr>
            <w:proofErr w:type="spellStart"/>
            <w:r>
              <w:rPr>
                <w:rFonts w:ascii="Cambria" w:hAnsi="Cambria"/>
                <w:b/>
                <w:bCs/>
                <w:lang w:val="el-GR"/>
              </w:rPr>
              <w:t>Τηλ</w:t>
            </w:r>
            <w:proofErr w:type="spellEnd"/>
            <w:r w:rsidRPr="00522831">
              <w:rPr>
                <w:rFonts w:ascii="Cambria" w:hAnsi="Cambria"/>
                <w:b/>
                <w:bCs/>
                <w:lang w:val="en-US"/>
              </w:rPr>
              <w:t>.:</w:t>
            </w:r>
            <w:r w:rsidR="00522831">
              <w:rPr>
                <w:rFonts w:ascii="Cambria" w:hAnsi="Cambria"/>
                <w:b/>
                <w:bCs/>
                <w:lang w:val="en-US"/>
              </w:rPr>
              <w:t xml:space="preserve"> 2421074708</w:t>
            </w:r>
          </w:p>
        </w:tc>
      </w:tr>
      <w:tr w:rsidR="0007080F" w:rsidTr="0007080F">
        <w:tc>
          <w:tcPr>
            <w:tcW w:w="2032" w:type="dxa"/>
          </w:tcPr>
          <w:p w:rsidR="0007080F" w:rsidRPr="0007080F" w:rsidRDefault="0007080F" w:rsidP="0007080F">
            <w:pPr>
              <w:jc w:val="both"/>
              <w:rPr>
                <w:rFonts w:ascii="Cambria" w:hAnsi="Cambria"/>
                <w:bCs/>
                <w:lang w:val="el-GR"/>
              </w:rPr>
            </w:pPr>
            <w:r w:rsidRPr="0007080F">
              <w:rPr>
                <w:rFonts w:ascii="Cambria" w:hAnsi="Cambria"/>
                <w:bCs/>
                <w:lang w:val="el-GR"/>
              </w:rPr>
              <w:t>Άλλοι Διδάσκοντες</w:t>
            </w:r>
          </w:p>
        </w:tc>
        <w:tc>
          <w:tcPr>
            <w:tcW w:w="2447" w:type="dxa"/>
          </w:tcPr>
          <w:p w:rsidR="0007080F" w:rsidRPr="0007080F" w:rsidRDefault="0007080F" w:rsidP="0054284A">
            <w:pPr>
              <w:jc w:val="both"/>
              <w:rPr>
                <w:rFonts w:ascii="Cambria" w:hAnsi="Cambria"/>
                <w:bCs/>
                <w:lang w:val="el-GR"/>
              </w:rPr>
            </w:pPr>
            <w:r w:rsidRPr="0007080F">
              <w:rPr>
                <w:rFonts w:ascii="Cambria" w:hAnsi="Cambria"/>
                <w:bCs/>
                <w:lang w:val="el-GR"/>
              </w:rPr>
              <w:t>-</w:t>
            </w:r>
          </w:p>
        </w:tc>
        <w:tc>
          <w:tcPr>
            <w:tcW w:w="2650" w:type="dxa"/>
          </w:tcPr>
          <w:p w:rsidR="0007080F" w:rsidRPr="0007080F" w:rsidRDefault="0007080F" w:rsidP="0054284A">
            <w:pPr>
              <w:jc w:val="both"/>
              <w:rPr>
                <w:rFonts w:ascii="Cambria" w:hAnsi="Cambria"/>
                <w:bCs/>
                <w:lang w:val="el-GR"/>
              </w:rPr>
            </w:pPr>
            <w:r w:rsidRPr="0007080F">
              <w:rPr>
                <w:rFonts w:ascii="Cambria" w:hAnsi="Cambria"/>
                <w:bCs/>
                <w:lang w:val="el-GR"/>
              </w:rPr>
              <w:t>-</w:t>
            </w:r>
          </w:p>
        </w:tc>
        <w:tc>
          <w:tcPr>
            <w:tcW w:w="2510" w:type="dxa"/>
          </w:tcPr>
          <w:p w:rsidR="0007080F" w:rsidRPr="0007080F" w:rsidRDefault="0007080F" w:rsidP="0007080F">
            <w:pPr>
              <w:jc w:val="both"/>
              <w:rPr>
                <w:rFonts w:ascii="Cambria" w:hAnsi="Cambria"/>
                <w:bCs/>
                <w:lang w:val="el-GR"/>
              </w:rPr>
            </w:pPr>
          </w:p>
        </w:tc>
      </w:tr>
    </w:tbl>
    <w:p w:rsidR="0098301E" w:rsidRDefault="0098301E" w:rsidP="0098301E">
      <w:pPr>
        <w:ind w:hanging="567"/>
        <w:rPr>
          <w:rFonts w:ascii="Cambria" w:hAnsi="Cambria"/>
          <w:b/>
          <w:bCs/>
          <w:lang w:val="el-GR"/>
        </w:rPr>
      </w:pPr>
    </w:p>
    <w:p w:rsidR="0098301E" w:rsidRDefault="0098301E" w:rsidP="0098301E">
      <w:pPr>
        <w:ind w:hanging="567"/>
        <w:rPr>
          <w:rFonts w:ascii="Cambria" w:hAnsi="Cambria"/>
          <w:b/>
          <w:bCs/>
          <w:lang w:val="el-GR"/>
        </w:rPr>
      </w:pPr>
    </w:p>
    <w:p w:rsidR="0007080F" w:rsidRDefault="0098301E" w:rsidP="00522831">
      <w:pPr>
        <w:ind w:hanging="567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Γ. </w:t>
      </w:r>
      <w:r w:rsidR="0007080F">
        <w:rPr>
          <w:rFonts w:ascii="Cambria" w:hAnsi="Cambria"/>
          <w:b/>
          <w:bCs/>
          <w:lang w:val="el-GR"/>
        </w:rPr>
        <w:t>Σκοποί και Στόχοι του Μαθήματος (Περιληπτικά)</w:t>
      </w:r>
    </w:p>
    <w:p w:rsidR="00522831" w:rsidRPr="00522831" w:rsidRDefault="00522831" w:rsidP="00522831">
      <w:pPr>
        <w:rPr>
          <w:rFonts w:ascii="Cambria" w:hAnsi="Cambria"/>
          <w:bCs/>
          <w:lang w:val="el-GR"/>
        </w:rPr>
      </w:pPr>
      <w:r w:rsidRPr="00522831">
        <w:rPr>
          <w:rFonts w:ascii="Cambria" w:hAnsi="Cambria"/>
          <w:bCs/>
          <w:lang w:val="el-GR"/>
        </w:rPr>
        <w:t>Σκοπός του μαθήματος είναι η π</w:t>
      </w:r>
      <w:r w:rsidR="0006417E">
        <w:rPr>
          <w:rFonts w:ascii="Cambria" w:hAnsi="Cambria"/>
          <w:bCs/>
          <w:lang w:val="el-GR"/>
        </w:rPr>
        <w:t>αρουσίαση, π</w:t>
      </w:r>
      <w:r w:rsidRPr="00522831">
        <w:rPr>
          <w:rFonts w:ascii="Cambria" w:hAnsi="Cambria"/>
          <w:bCs/>
          <w:lang w:val="el-GR"/>
        </w:rPr>
        <w:t xml:space="preserve">ροσέγγιση, </w:t>
      </w:r>
      <w:r w:rsidR="00A70574">
        <w:rPr>
          <w:rFonts w:ascii="Cambria" w:hAnsi="Cambria"/>
          <w:bCs/>
          <w:lang w:val="el-GR"/>
        </w:rPr>
        <w:t>κ</w:t>
      </w:r>
      <w:r w:rsidR="0048191D">
        <w:rPr>
          <w:rFonts w:ascii="Cambria" w:hAnsi="Cambria"/>
          <w:bCs/>
          <w:lang w:val="el-GR"/>
        </w:rPr>
        <w:t xml:space="preserve">αι κριτική συζήτηση </w:t>
      </w:r>
      <w:r w:rsidRPr="00522831">
        <w:rPr>
          <w:rFonts w:ascii="Cambria" w:hAnsi="Cambria"/>
          <w:bCs/>
          <w:lang w:val="el-GR"/>
        </w:rPr>
        <w:t>θεωρ</w:t>
      </w:r>
      <w:r w:rsidR="00A70574">
        <w:rPr>
          <w:rFonts w:ascii="Cambria" w:hAnsi="Cambria"/>
          <w:bCs/>
          <w:lang w:val="el-GR"/>
        </w:rPr>
        <w:t>ιών</w:t>
      </w:r>
      <w:r w:rsidRPr="00522831">
        <w:rPr>
          <w:rFonts w:ascii="Cambria" w:hAnsi="Cambria"/>
          <w:bCs/>
          <w:lang w:val="el-GR"/>
        </w:rPr>
        <w:t>, πρακτικών</w:t>
      </w:r>
      <w:r w:rsidR="0048191D">
        <w:rPr>
          <w:rFonts w:ascii="Cambria" w:hAnsi="Cambria"/>
          <w:bCs/>
          <w:lang w:val="el-GR"/>
        </w:rPr>
        <w:t>/στρατηγικών</w:t>
      </w:r>
      <w:r w:rsidR="005F2145">
        <w:rPr>
          <w:rFonts w:ascii="Cambria" w:hAnsi="Cambria"/>
          <w:bCs/>
          <w:lang w:val="el-GR"/>
        </w:rPr>
        <w:t>, όπως</w:t>
      </w:r>
      <w:r w:rsidRPr="00522831">
        <w:rPr>
          <w:rFonts w:ascii="Cambria" w:hAnsi="Cambria"/>
          <w:bCs/>
          <w:lang w:val="el-GR"/>
        </w:rPr>
        <w:t xml:space="preserve"> και σύγχρονων ερευνητικών δεδομένων στ</w:t>
      </w:r>
      <w:r w:rsidR="005F2145">
        <w:rPr>
          <w:rFonts w:ascii="Cambria" w:hAnsi="Cambria"/>
          <w:bCs/>
          <w:lang w:val="el-GR"/>
        </w:rPr>
        <w:t>ο πεδίο</w:t>
      </w:r>
      <w:r w:rsidRPr="00522831">
        <w:rPr>
          <w:rFonts w:ascii="Cambria" w:hAnsi="Cambria"/>
          <w:bCs/>
          <w:lang w:val="el-GR"/>
        </w:rPr>
        <w:t xml:space="preserve"> της ανάπτυξης των κοινωνικών δεξιοτήτων σε άτομα με αναπηρία</w:t>
      </w:r>
      <w:r w:rsidR="005F2145" w:rsidRPr="00AD5608">
        <w:rPr>
          <w:lang w:val="el-GR"/>
        </w:rPr>
        <w:t xml:space="preserve"> </w:t>
      </w:r>
      <w:r w:rsidR="005F2145" w:rsidRPr="005F2145">
        <w:rPr>
          <w:rFonts w:ascii="Cambria" w:hAnsi="Cambria"/>
          <w:bCs/>
          <w:lang w:val="el-GR"/>
        </w:rPr>
        <w:t>ή/και ειδικές εκπαιδευτικές ανάγκες</w:t>
      </w:r>
      <w:r w:rsidRPr="00522831">
        <w:rPr>
          <w:rFonts w:ascii="Cambria" w:hAnsi="Cambria"/>
          <w:bCs/>
          <w:lang w:val="el-GR"/>
        </w:rPr>
        <w:t xml:space="preserve">. Ειδικότερα, βασικοί στόχοι του μαθήματος είναι: η επισκόπηση και κατανόηση του εννοιολογικού περιεχομένου και των επιμέρους διαστάσεων των κοινωνικών δεξιοτήτων και της κοινωνικής ανάπτυξης γενικότερα, η κατανόηση των </w:t>
      </w:r>
      <w:r w:rsidR="0048191D">
        <w:rPr>
          <w:rFonts w:ascii="Cambria" w:hAnsi="Cambria"/>
          <w:bCs/>
          <w:lang w:val="el-GR"/>
        </w:rPr>
        <w:t xml:space="preserve">χαρακτηριστικών στον τομέα των κοινωνικών δεξιοτήτων και της κοινωνικής λειτουργικότητας </w:t>
      </w:r>
      <w:r w:rsidR="00B868E7">
        <w:rPr>
          <w:rFonts w:ascii="Cambria" w:hAnsi="Cambria"/>
          <w:bCs/>
          <w:lang w:val="el-GR"/>
        </w:rPr>
        <w:t>για</w:t>
      </w:r>
      <w:r w:rsidRPr="00522831">
        <w:rPr>
          <w:rFonts w:ascii="Cambria" w:hAnsi="Cambria"/>
          <w:bCs/>
          <w:lang w:val="el-GR"/>
        </w:rPr>
        <w:t xml:space="preserve"> ορισμένους πληθυσμούς ατόμων με αναπηρία, η προσέγγιση, ανάλυση και σύγκριση σύγχρονων μοντέλων, στρατηγικών και μεθόδων που στοχεύουν στην ανάπτυξη κοινωνικών δεξιοτήτων σε άτομα με αναπηρία, καθώς και η κατανόηση του ρόλου και της σημασίας των κοινωνικών δεξιοτήτων στην</w:t>
      </w:r>
      <w:r w:rsidR="00AD5608">
        <w:rPr>
          <w:rFonts w:ascii="Cambria" w:hAnsi="Cambria"/>
          <w:bCs/>
          <w:lang w:val="el-GR"/>
        </w:rPr>
        <w:t xml:space="preserve"> </w:t>
      </w:r>
      <w:r w:rsidRPr="00522831">
        <w:rPr>
          <w:rFonts w:ascii="Cambria" w:hAnsi="Cambria"/>
          <w:bCs/>
          <w:lang w:val="el-GR"/>
        </w:rPr>
        <w:t xml:space="preserve">πορεία της εκπαιδευτικής και κοινωνικής ένταξης μαθητών με </w:t>
      </w:r>
      <w:r w:rsidRPr="00522831">
        <w:rPr>
          <w:rFonts w:ascii="Cambria" w:hAnsi="Cambria"/>
          <w:bCs/>
          <w:lang w:val="el-GR"/>
        </w:rPr>
        <w:lastRenderedPageBreak/>
        <w:t xml:space="preserve">αναπηρία. Συνοπτικά, τα προσδοκώμενα μαθησιακά αποτελέσματα αναλύονται στα εξής:  </w:t>
      </w:r>
    </w:p>
    <w:p w:rsidR="00522831" w:rsidRPr="00DB2EF4" w:rsidRDefault="00522831" w:rsidP="001B4BAE">
      <w:pPr>
        <w:pStyle w:val="a5"/>
        <w:numPr>
          <w:ilvl w:val="0"/>
          <w:numId w:val="4"/>
        </w:numPr>
        <w:rPr>
          <w:rFonts w:ascii="Cambria" w:hAnsi="Cambria"/>
          <w:bCs/>
          <w:lang w:val="el-GR"/>
        </w:rPr>
      </w:pPr>
      <w:r w:rsidRPr="00DB2EF4">
        <w:rPr>
          <w:rFonts w:ascii="Cambria" w:hAnsi="Cambria"/>
          <w:bCs/>
          <w:lang w:val="el-GR"/>
        </w:rPr>
        <w:t>γνώση και κατανόηση θεωριών, μοντέλων, και πρακτικών/στρατηγικών που σχετίζονται με την ανάπτυξη κοινωνικών δεξιοτήτων σε πρόσωπα αναπηρία</w:t>
      </w:r>
      <w:r w:rsidR="001B4BAE" w:rsidRPr="001B4BAE">
        <w:rPr>
          <w:lang w:val="el-GR"/>
        </w:rPr>
        <w:t xml:space="preserve"> </w:t>
      </w:r>
      <w:r w:rsidR="001B4BAE" w:rsidRPr="001B4BAE">
        <w:rPr>
          <w:rFonts w:ascii="Cambria" w:hAnsi="Cambria"/>
          <w:bCs/>
          <w:lang w:val="el-GR"/>
        </w:rPr>
        <w:t>ή/και ειδικές εκπαιδευτικές ανάγκες</w:t>
      </w:r>
      <w:r w:rsidRPr="00DB2EF4">
        <w:rPr>
          <w:rFonts w:ascii="Cambria" w:hAnsi="Cambria"/>
          <w:bCs/>
          <w:lang w:val="el-GR"/>
        </w:rPr>
        <w:t>,</w:t>
      </w:r>
    </w:p>
    <w:p w:rsidR="00522831" w:rsidRPr="00DB2EF4" w:rsidRDefault="00522831" w:rsidP="00DB2EF4">
      <w:pPr>
        <w:pStyle w:val="a5"/>
        <w:numPr>
          <w:ilvl w:val="0"/>
          <w:numId w:val="4"/>
        </w:numPr>
        <w:rPr>
          <w:rFonts w:ascii="Cambria" w:hAnsi="Cambria"/>
          <w:bCs/>
          <w:lang w:val="el-GR"/>
        </w:rPr>
      </w:pPr>
      <w:r w:rsidRPr="00DB2EF4">
        <w:rPr>
          <w:rFonts w:ascii="Cambria" w:hAnsi="Cambria"/>
          <w:bCs/>
          <w:lang w:val="el-GR"/>
        </w:rPr>
        <w:t>ανάλυση και σύγκριση προσεγγίσεων, στρατηγικών και παρεμβάσεων που στοχεύουν στην ανάπτυξη κοινωνικών δεξιοτήτων και στην υποστήριξη προσώπων με αναπηρία στο πεδίο της κοινωνικής λειτουργικότητας.</w:t>
      </w:r>
    </w:p>
    <w:p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tbl>
      <w:tblPr>
        <w:tblW w:w="8694" w:type="dxa"/>
        <w:jc w:val="center"/>
        <w:tblLayout w:type="fixed"/>
        <w:tblLook w:val="0000" w:firstRow="0" w:lastRow="0" w:firstColumn="0" w:lastColumn="0" w:noHBand="0" w:noVBand="0"/>
      </w:tblPr>
      <w:tblGrid>
        <w:gridCol w:w="1703"/>
        <w:gridCol w:w="2835"/>
        <w:gridCol w:w="4156"/>
      </w:tblGrid>
      <w:tr w:rsidR="0098301E" w:rsidRPr="0098301E" w:rsidTr="0098301E">
        <w:trPr>
          <w:cantSplit/>
          <w:jc w:val="center"/>
        </w:trPr>
        <w:tc>
          <w:tcPr>
            <w:tcW w:w="86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98301E" w:rsidRPr="0098301E" w:rsidRDefault="0098301E" w:rsidP="0098301E">
            <w:pPr>
              <w:jc w:val="center"/>
              <w:rPr>
                <w:b/>
                <w:lang w:val="el-GR"/>
              </w:rPr>
            </w:pPr>
          </w:p>
          <w:p w:rsidR="0098301E" w:rsidRPr="0098301E" w:rsidRDefault="0098301E" w:rsidP="0098301E">
            <w:pPr>
              <w:jc w:val="center"/>
              <w:rPr>
                <w:b/>
                <w:lang w:val="el-GR"/>
              </w:rPr>
            </w:pPr>
            <w:r w:rsidRPr="0098301E">
              <w:rPr>
                <w:b/>
                <w:lang w:val="el-GR"/>
              </w:rPr>
              <w:t>Ημερολογιακός Σχεδιασμός Διδακτέας Ύλης</w:t>
            </w:r>
          </w:p>
        </w:tc>
      </w:tr>
      <w:tr w:rsidR="0098301E" w:rsidRPr="0098301E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104A8" w:rsidRDefault="000104A8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:rsidR="0098301E" w:rsidRPr="0098301E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98301E">
              <w:rPr>
                <w:rFonts w:ascii="Cambria" w:hAnsi="Cambria"/>
                <w:b/>
                <w:lang w:val="el-GR"/>
              </w:rPr>
              <w:t>Ημερομηνία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A8" w:rsidRDefault="000104A8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:rsidR="0098301E" w:rsidRPr="0098301E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98301E">
              <w:rPr>
                <w:rFonts w:ascii="Cambria" w:hAnsi="Cambria"/>
                <w:b/>
                <w:lang w:val="el-GR"/>
              </w:rPr>
              <w:t>Διδάσκων/</w:t>
            </w:r>
            <w:proofErr w:type="spellStart"/>
            <w:r w:rsidRPr="0098301E">
              <w:rPr>
                <w:rFonts w:ascii="Cambria" w:hAnsi="Cambria"/>
                <w:b/>
                <w:lang w:val="el-GR"/>
              </w:rPr>
              <w:t>ουσα</w:t>
            </w:r>
            <w:proofErr w:type="spellEnd"/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A8" w:rsidRDefault="000104A8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:rsidR="0098301E" w:rsidRPr="0098301E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98301E">
              <w:rPr>
                <w:rFonts w:ascii="Cambria" w:hAnsi="Cambria"/>
                <w:b/>
                <w:lang w:val="el-GR"/>
              </w:rPr>
              <w:t>Τίτλος Θεματικής Ενότητας</w:t>
            </w:r>
          </w:p>
        </w:tc>
      </w:tr>
      <w:tr w:rsidR="0098301E" w:rsidRPr="005E77A2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8301E" w:rsidRDefault="0098301E" w:rsidP="00E70080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1</w:t>
            </w:r>
            <w:r w:rsidR="00E70080"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 w:rsidR="00E70080">
              <w:rPr>
                <w:rFonts w:ascii="Cambria" w:hAnsi="Cambria"/>
                <w:lang w:val="el-GR"/>
              </w:rPr>
              <w:t xml:space="preserve"> Ενότητα </w:t>
            </w:r>
          </w:p>
          <w:p w:rsidR="00ED08CF" w:rsidRPr="0010106B" w:rsidRDefault="00ED08CF" w:rsidP="00ED08CF">
            <w:pPr>
              <w:rPr>
                <w:rFonts w:ascii="Cambria" w:hAnsi="Cambria"/>
                <w:b/>
                <w:lang w:val="el-GR"/>
              </w:rPr>
            </w:pPr>
            <w:r w:rsidRPr="0010106B">
              <w:rPr>
                <w:rFonts w:ascii="Cambria" w:hAnsi="Cambria"/>
                <w:b/>
                <w:lang w:val="el-GR"/>
              </w:rPr>
              <w:t>23/9/2022</w:t>
            </w:r>
          </w:p>
          <w:p w:rsidR="00E70080" w:rsidRPr="00092F9D" w:rsidRDefault="00E70080" w:rsidP="00ED08CF">
            <w:pPr>
              <w:rPr>
                <w:rFonts w:ascii="Cambria" w:hAnsi="Cambria"/>
                <w:lang w:val="el-GR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2F9D" w:rsidRDefault="00ED08CF" w:rsidP="002333CB">
            <w:pPr>
              <w:jc w:val="both"/>
              <w:rPr>
                <w:rFonts w:ascii="Cambria" w:hAnsi="Cambria"/>
                <w:lang w:val="el-GR"/>
              </w:rPr>
            </w:pPr>
            <w:proofErr w:type="spellStart"/>
            <w:r w:rsidRPr="00ED08CF">
              <w:rPr>
                <w:rFonts w:ascii="Cambria" w:hAnsi="Cambria"/>
                <w:lang w:val="el-GR"/>
              </w:rPr>
              <w:t>Σταυρ</w:t>
            </w:r>
            <w:r>
              <w:rPr>
                <w:rFonts w:ascii="Cambria" w:hAnsi="Cambria"/>
                <w:lang w:val="el-GR"/>
              </w:rPr>
              <w:t>ούση</w:t>
            </w:r>
            <w:proofErr w:type="spellEnd"/>
            <w:r>
              <w:rPr>
                <w:rFonts w:ascii="Cambria" w:hAnsi="Cambria"/>
                <w:lang w:val="el-GR"/>
              </w:rPr>
              <w:t xml:space="preserve"> Παναγιώτα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4" w:rsidRPr="00DB2EF4" w:rsidRDefault="00DB2EF4" w:rsidP="005E77A2">
            <w:pPr>
              <w:rPr>
                <w:rFonts w:ascii="Cambria" w:hAnsi="Cambria"/>
                <w:lang w:val="el-GR"/>
              </w:rPr>
            </w:pPr>
            <w:r w:rsidRPr="00DB2EF4">
              <w:rPr>
                <w:rFonts w:ascii="Cambria" w:hAnsi="Cambria"/>
                <w:lang w:val="el-GR"/>
              </w:rPr>
              <w:t xml:space="preserve">Κοινωνικές δεξιότητες </w:t>
            </w:r>
            <w:r w:rsidR="005E77A2">
              <w:rPr>
                <w:rFonts w:ascii="Cambria" w:hAnsi="Cambria"/>
                <w:lang w:val="el-GR"/>
              </w:rPr>
              <w:t xml:space="preserve">- </w:t>
            </w:r>
            <w:r w:rsidRPr="00DB2EF4">
              <w:rPr>
                <w:rFonts w:ascii="Cambria" w:hAnsi="Cambria"/>
                <w:lang w:val="el-GR"/>
              </w:rPr>
              <w:t>Έννοια – ορισμός</w:t>
            </w:r>
            <w:r w:rsidR="005E77A2">
              <w:rPr>
                <w:rFonts w:ascii="Cambria" w:hAnsi="Cambria"/>
                <w:lang w:val="el-GR"/>
              </w:rPr>
              <w:t>:</w:t>
            </w:r>
          </w:p>
          <w:p w:rsidR="00DB2EF4" w:rsidRPr="00DB2EF4" w:rsidRDefault="00DB2EF4" w:rsidP="00DB2EF4">
            <w:pPr>
              <w:pStyle w:val="a5"/>
              <w:numPr>
                <w:ilvl w:val="0"/>
                <w:numId w:val="3"/>
              </w:numPr>
              <w:rPr>
                <w:rFonts w:ascii="Cambria" w:hAnsi="Cambria"/>
                <w:lang w:val="el-GR"/>
              </w:rPr>
            </w:pPr>
            <w:r w:rsidRPr="00DB2EF4">
              <w:rPr>
                <w:rFonts w:ascii="Cambria" w:hAnsi="Cambria"/>
                <w:lang w:val="el-GR"/>
              </w:rPr>
              <w:t>Διαστάσεις και περιεχόμενο</w:t>
            </w:r>
          </w:p>
          <w:p w:rsidR="00DB2EF4" w:rsidRDefault="00454C3D" w:rsidP="00DB2EF4">
            <w:pPr>
              <w:pStyle w:val="a5"/>
              <w:numPr>
                <w:ilvl w:val="0"/>
                <w:numId w:val="3"/>
              </w:num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Θ</w:t>
            </w:r>
            <w:r w:rsidR="00DB2EF4" w:rsidRPr="00DB2EF4">
              <w:rPr>
                <w:rFonts w:ascii="Cambria" w:hAnsi="Cambria"/>
                <w:lang w:val="el-GR"/>
              </w:rPr>
              <w:t>εωρητικές προσεγγίσεις</w:t>
            </w:r>
          </w:p>
          <w:p w:rsidR="00454C3D" w:rsidRPr="00454C3D" w:rsidRDefault="00454C3D" w:rsidP="00BD529A">
            <w:pPr>
              <w:pStyle w:val="a5"/>
              <w:numPr>
                <w:ilvl w:val="0"/>
                <w:numId w:val="3"/>
              </w:numPr>
              <w:rPr>
                <w:rFonts w:ascii="Cambria" w:hAnsi="Cambria"/>
                <w:lang w:val="el-GR"/>
              </w:rPr>
            </w:pPr>
            <w:r w:rsidRPr="00454C3D">
              <w:rPr>
                <w:rFonts w:ascii="Cambria" w:hAnsi="Cambria"/>
                <w:lang w:val="el-GR"/>
              </w:rPr>
              <w:t xml:space="preserve">Ανάπτυξη κοινωνικών δεξιοτήτων και άτομα με αναπηρία </w:t>
            </w:r>
            <w:r w:rsidR="00464BA5">
              <w:rPr>
                <w:rFonts w:ascii="Cambria" w:hAnsi="Cambria"/>
                <w:lang w:val="el-GR"/>
              </w:rPr>
              <w:t>–</w:t>
            </w:r>
            <w:r w:rsidRPr="00454C3D">
              <w:rPr>
                <w:rFonts w:ascii="Cambria" w:hAnsi="Cambria"/>
                <w:lang w:val="el-GR"/>
              </w:rPr>
              <w:t xml:space="preserve"> </w:t>
            </w:r>
            <w:r w:rsidR="00464BA5">
              <w:rPr>
                <w:rFonts w:ascii="Cambria" w:hAnsi="Cambria"/>
                <w:lang w:val="el-GR"/>
              </w:rPr>
              <w:t>η έννοια της π</w:t>
            </w:r>
            <w:r w:rsidRPr="00454C3D">
              <w:rPr>
                <w:rFonts w:ascii="Cambria" w:hAnsi="Cambria"/>
                <w:lang w:val="el-GR"/>
              </w:rPr>
              <w:t>ροσαρμοστική</w:t>
            </w:r>
            <w:r w:rsidR="00464BA5">
              <w:rPr>
                <w:rFonts w:ascii="Cambria" w:hAnsi="Cambria"/>
                <w:lang w:val="el-GR"/>
              </w:rPr>
              <w:t>ς</w:t>
            </w:r>
            <w:r w:rsidRPr="00454C3D">
              <w:rPr>
                <w:rFonts w:ascii="Cambria" w:hAnsi="Cambria"/>
                <w:lang w:val="el-GR"/>
              </w:rPr>
              <w:t xml:space="preserve"> συμπεριφορά</w:t>
            </w:r>
            <w:r w:rsidR="00464BA5">
              <w:rPr>
                <w:rFonts w:ascii="Cambria" w:hAnsi="Cambria"/>
                <w:lang w:val="el-GR"/>
              </w:rPr>
              <w:t>ς</w:t>
            </w:r>
          </w:p>
          <w:p w:rsidR="0098301E" w:rsidRDefault="00DB2EF4" w:rsidP="005E77A2">
            <w:pPr>
              <w:rPr>
                <w:rFonts w:ascii="Cambria" w:hAnsi="Cambria"/>
                <w:lang w:val="el-GR"/>
              </w:rPr>
            </w:pPr>
            <w:proofErr w:type="spellStart"/>
            <w:r w:rsidRPr="00DB2EF4">
              <w:rPr>
                <w:rFonts w:ascii="Cambria" w:hAnsi="Cambria"/>
                <w:lang w:val="el-GR"/>
              </w:rPr>
              <w:t>Κοινωνικο</w:t>
            </w:r>
            <w:proofErr w:type="spellEnd"/>
            <w:r w:rsidRPr="00DB2EF4">
              <w:rPr>
                <w:rFonts w:ascii="Cambria" w:hAnsi="Cambria"/>
                <w:lang w:val="el-GR"/>
              </w:rPr>
              <w:t>-γνωστικές δεξιότητες</w:t>
            </w:r>
            <w:r w:rsidR="005E77A2">
              <w:rPr>
                <w:rFonts w:ascii="Cambria" w:hAnsi="Cambria"/>
                <w:lang w:val="el-GR"/>
              </w:rPr>
              <w:t xml:space="preserve"> - </w:t>
            </w:r>
            <w:r w:rsidRPr="00454C3D">
              <w:rPr>
                <w:rFonts w:ascii="Cambria" w:hAnsi="Cambria"/>
                <w:lang w:val="el-GR"/>
              </w:rPr>
              <w:t xml:space="preserve">Κοινωνική νόηση </w:t>
            </w:r>
          </w:p>
          <w:p w:rsidR="00454C3D" w:rsidRPr="00454C3D" w:rsidRDefault="00454C3D" w:rsidP="00454C3D">
            <w:pPr>
              <w:rPr>
                <w:rFonts w:ascii="Cambria" w:hAnsi="Cambria"/>
                <w:lang w:val="el-GR"/>
              </w:rPr>
            </w:pPr>
          </w:p>
        </w:tc>
      </w:tr>
      <w:tr w:rsidR="0098301E" w:rsidRPr="003D0D10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8301E" w:rsidRDefault="0098301E" w:rsidP="00E70080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2</w:t>
            </w:r>
            <w:r w:rsidR="00E70080"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 w:rsidR="00E70080">
              <w:rPr>
                <w:rFonts w:ascii="Cambria" w:hAnsi="Cambria"/>
                <w:lang w:val="el-GR"/>
              </w:rPr>
              <w:t xml:space="preserve"> Ενότητα </w:t>
            </w:r>
          </w:p>
          <w:p w:rsidR="00076B7C" w:rsidRPr="0010106B" w:rsidRDefault="00076B7C" w:rsidP="00076B7C">
            <w:pPr>
              <w:rPr>
                <w:rFonts w:ascii="Cambria" w:hAnsi="Cambria"/>
                <w:b/>
                <w:lang w:val="el-GR"/>
              </w:rPr>
            </w:pPr>
            <w:r w:rsidRPr="0010106B">
              <w:rPr>
                <w:rFonts w:ascii="Cambria" w:hAnsi="Cambria"/>
                <w:b/>
                <w:lang w:val="el-GR"/>
              </w:rPr>
              <w:t>7/10/2022</w:t>
            </w:r>
          </w:p>
          <w:p w:rsidR="00E70080" w:rsidRPr="00092F9D" w:rsidRDefault="00E70080" w:rsidP="00076B7C">
            <w:pPr>
              <w:rPr>
                <w:rFonts w:ascii="Cambria" w:hAnsi="Cambria"/>
                <w:lang w:val="el-GR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2F9D" w:rsidRDefault="00ED08CF" w:rsidP="002333CB">
            <w:pPr>
              <w:jc w:val="both"/>
              <w:rPr>
                <w:rFonts w:ascii="Cambria" w:hAnsi="Cambria"/>
                <w:lang w:val="el-GR"/>
              </w:rPr>
            </w:pPr>
            <w:proofErr w:type="spellStart"/>
            <w:r>
              <w:rPr>
                <w:rFonts w:ascii="Cambria" w:hAnsi="Cambria"/>
                <w:lang w:val="el-GR"/>
              </w:rPr>
              <w:t>Σταυρούση</w:t>
            </w:r>
            <w:proofErr w:type="spellEnd"/>
            <w:r>
              <w:rPr>
                <w:rFonts w:ascii="Cambria" w:hAnsi="Cambria"/>
                <w:lang w:val="el-GR"/>
              </w:rPr>
              <w:t xml:space="preserve"> Παναγιώτα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53" w:rsidRPr="00A31853" w:rsidRDefault="00A31853" w:rsidP="00A31853">
            <w:pPr>
              <w:rPr>
                <w:rFonts w:ascii="Cambria" w:hAnsi="Cambria"/>
                <w:lang w:val="el-GR"/>
              </w:rPr>
            </w:pPr>
            <w:r w:rsidRPr="00A31853">
              <w:rPr>
                <w:rFonts w:ascii="Cambria" w:hAnsi="Cambria"/>
                <w:lang w:val="el-GR"/>
              </w:rPr>
              <w:t>Κοινωνικές δεξιότητες – Αξιολόγηση:</w:t>
            </w:r>
          </w:p>
          <w:p w:rsidR="00A31853" w:rsidRPr="00A31853" w:rsidRDefault="00A31853" w:rsidP="00A31853">
            <w:pPr>
              <w:pStyle w:val="a5"/>
              <w:numPr>
                <w:ilvl w:val="0"/>
                <w:numId w:val="7"/>
              </w:numPr>
              <w:rPr>
                <w:rFonts w:ascii="Cambria" w:hAnsi="Cambria"/>
                <w:lang w:val="el-GR"/>
              </w:rPr>
            </w:pPr>
            <w:r w:rsidRPr="00A31853">
              <w:rPr>
                <w:rFonts w:ascii="Cambria" w:hAnsi="Cambria"/>
                <w:lang w:val="el-GR"/>
              </w:rPr>
              <w:t>Αξιολόγηση της κοινωνικής λειτουργικότητας σε άτομα με αναπηρία</w:t>
            </w:r>
          </w:p>
          <w:p w:rsidR="00A31853" w:rsidRPr="00A31853" w:rsidRDefault="00A31853" w:rsidP="00A31853">
            <w:pPr>
              <w:pStyle w:val="a5"/>
              <w:numPr>
                <w:ilvl w:val="0"/>
                <w:numId w:val="7"/>
              </w:numPr>
              <w:rPr>
                <w:rFonts w:ascii="Cambria" w:hAnsi="Cambria"/>
                <w:lang w:val="el-GR"/>
              </w:rPr>
            </w:pPr>
            <w:r w:rsidRPr="00A31853">
              <w:rPr>
                <w:rFonts w:ascii="Cambria" w:hAnsi="Cambria"/>
                <w:lang w:val="el-GR"/>
              </w:rPr>
              <w:t>Τεχνικές</w:t>
            </w:r>
            <w:r>
              <w:rPr>
                <w:rFonts w:ascii="Cambria" w:hAnsi="Cambria"/>
                <w:lang w:val="el-GR"/>
              </w:rPr>
              <w:t>/μέθοδοι</w:t>
            </w:r>
            <w:r w:rsidRPr="00A31853">
              <w:rPr>
                <w:rFonts w:ascii="Cambria" w:hAnsi="Cambria"/>
                <w:lang w:val="el-GR"/>
              </w:rPr>
              <w:t xml:space="preserve"> και εργαλεία </w:t>
            </w:r>
          </w:p>
          <w:p w:rsidR="0098301E" w:rsidRDefault="00A31853" w:rsidP="00A31853">
            <w:pPr>
              <w:pStyle w:val="a5"/>
              <w:numPr>
                <w:ilvl w:val="0"/>
                <w:numId w:val="7"/>
              </w:numPr>
              <w:rPr>
                <w:rFonts w:ascii="Cambria" w:hAnsi="Cambria"/>
                <w:lang w:val="el-GR"/>
              </w:rPr>
            </w:pPr>
            <w:r w:rsidRPr="00A31853">
              <w:rPr>
                <w:rFonts w:ascii="Cambria" w:hAnsi="Cambria"/>
                <w:lang w:val="el-GR"/>
              </w:rPr>
              <w:t>Περιορισμοί και προτάσεις στην περίπτωση ατόμων με αναπηρία</w:t>
            </w:r>
            <w:r w:rsidR="00DB2EF4" w:rsidRPr="00A31853">
              <w:rPr>
                <w:rFonts w:ascii="Cambria" w:hAnsi="Cambria"/>
                <w:lang w:val="el-GR"/>
              </w:rPr>
              <w:t xml:space="preserve"> </w:t>
            </w:r>
          </w:p>
          <w:p w:rsidR="00A31853" w:rsidRPr="00A31853" w:rsidRDefault="00A31853" w:rsidP="00A31853">
            <w:pPr>
              <w:rPr>
                <w:rFonts w:ascii="Cambria" w:hAnsi="Cambria"/>
                <w:lang w:val="el-GR"/>
              </w:rPr>
            </w:pPr>
          </w:p>
        </w:tc>
      </w:tr>
      <w:tr w:rsidR="0098301E" w:rsidRPr="003D0D10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080" w:rsidRDefault="0098301E" w:rsidP="00EA27C5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bCs/>
                <w:lang w:val="el-GR"/>
              </w:rPr>
              <w:lastRenderedPageBreak/>
              <w:t>3</w:t>
            </w:r>
            <w:r w:rsidR="00E70080" w:rsidRPr="00E70080">
              <w:rPr>
                <w:rFonts w:ascii="Cambria" w:hAnsi="Cambria"/>
                <w:bCs/>
                <w:vertAlign w:val="superscript"/>
                <w:lang w:val="el-GR"/>
              </w:rPr>
              <w:t>η</w:t>
            </w:r>
            <w:r w:rsidR="00E70080">
              <w:rPr>
                <w:rFonts w:ascii="Cambria" w:hAnsi="Cambria"/>
                <w:bCs/>
                <w:lang w:val="el-GR"/>
              </w:rPr>
              <w:t xml:space="preserve"> </w:t>
            </w:r>
            <w:r w:rsidR="00E70080">
              <w:rPr>
                <w:rFonts w:ascii="Cambria" w:hAnsi="Cambria"/>
                <w:lang w:val="el-GR"/>
              </w:rPr>
              <w:t xml:space="preserve">Ενότητα </w:t>
            </w:r>
          </w:p>
          <w:p w:rsidR="00076B7C" w:rsidRPr="0010106B" w:rsidRDefault="00076B7C" w:rsidP="00076B7C">
            <w:pPr>
              <w:rPr>
                <w:rFonts w:ascii="Cambria" w:hAnsi="Cambria"/>
                <w:b/>
                <w:bCs/>
                <w:lang w:val="en-US"/>
              </w:rPr>
            </w:pPr>
            <w:r w:rsidRPr="0010106B">
              <w:rPr>
                <w:rFonts w:ascii="Cambria" w:hAnsi="Cambria"/>
                <w:b/>
                <w:bCs/>
                <w:lang w:val="en-US"/>
              </w:rPr>
              <w:t>21/10/2022</w:t>
            </w:r>
          </w:p>
          <w:p w:rsidR="00EA27C5" w:rsidRPr="00EA27C5" w:rsidRDefault="00EA27C5" w:rsidP="00076B7C">
            <w:pPr>
              <w:rPr>
                <w:rFonts w:ascii="Cambria" w:hAnsi="Cambria"/>
                <w:bCs/>
                <w:lang w:val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2F9D" w:rsidRDefault="00ED08CF" w:rsidP="002333CB">
            <w:pPr>
              <w:jc w:val="both"/>
              <w:rPr>
                <w:rFonts w:ascii="Cambria" w:hAnsi="Cambria"/>
                <w:lang w:val="el-GR"/>
              </w:rPr>
            </w:pPr>
            <w:proofErr w:type="spellStart"/>
            <w:r>
              <w:rPr>
                <w:rFonts w:ascii="Cambria" w:hAnsi="Cambria"/>
                <w:lang w:val="el-GR"/>
              </w:rPr>
              <w:t>Σταυρούση</w:t>
            </w:r>
            <w:proofErr w:type="spellEnd"/>
            <w:r>
              <w:rPr>
                <w:rFonts w:ascii="Cambria" w:hAnsi="Cambria"/>
                <w:lang w:val="el-GR"/>
              </w:rPr>
              <w:t xml:space="preserve"> Παναγιώτα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4" w:rsidRPr="00DB2EF4" w:rsidRDefault="00DB2EF4" w:rsidP="00BF2394">
            <w:pPr>
              <w:rPr>
                <w:rFonts w:ascii="Cambria" w:hAnsi="Cambria"/>
                <w:lang w:val="el-GR"/>
              </w:rPr>
            </w:pPr>
            <w:r w:rsidRPr="00DB2EF4">
              <w:rPr>
                <w:rFonts w:ascii="Cambria" w:hAnsi="Cambria"/>
                <w:lang w:val="el-GR"/>
              </w:rPr>
              <w:t xml:space="preserve">Πρακτικές – στρατηγικές ανάπτυξης κοινωνικών δεξιοτήτων: </w:t>
            </w:r>
          </w:p>
          <w:p w:rsidR="00DB2EF4" w:rsidRPr="00BF2394" w:rsidRDefault="00DB2EF4" w:rsidP="00BF2394">
            <w:pPr>
              <w:pStyle w:val="a5"/>
              <w:numPr>
                <w:ilvl w:val="0"/>
                <w:numId w:val="8"/>
              </w:numPr>
              <w:rPr>
                <w:rFonts w:ascii="Cambria" w:hAnsi="Cambria"/>
                <w:lang w:val="el-GR"/>
              </w:rPr>
            </w:pPr>
            <w:r w:rsidRPr="00BF2394">
              <w:rPr>
                <w:rFonts w:ascii="Cambria" w:hAnsi="Cambria"/>
                <w:lang w:val="el-GR"/>
              </w:rPr>
              <w:t>Στρατηγικές και μέθοδοι διδασκαλίας κοινωνικών δεξιοτήτων</w:t>
            </w:r>
          </w:p>
          <w:p w:rsidR="00DB2EF4" w:rsidRPr="00BF2394" w:rsidRDefault="00DB2EF4" w:rsidP="00BF2394">
            <w:pPr>
              <w:pStyle w:val="a5"/>
              <w:numPr>
                <w:ilvl w:val="0"/>
                <w:numId w:val="8"/>
              </w:numPr>
              <w:rPr>
                <w:rFonts w:ascii="Cambria" w:hAnsi="Cambria"/>
                <w:lang w:val="el-GR"/>
              </w:rPr>
            </w:pPr>
            <w:r w:rsidRPr="00BF2394">
              <w:rPr>
                <w:rFonts w:ascii="Cambria" w:hAnsi="Cambria"/>
                <w:lang w:val="el-GR"/>
              </w:rPr>
              <w:t>Προσέγγιση συγκεκριμένων στρατηγικών – ασκήσεις – πεδία εφαρμογής – παραδείγματα</w:t>
            </w:r>
          </w:p>
          <w:p w:rsidR="00DB2EF4" w:rsidRPr="00BF2394" w:rsidRDefault="00DB2EF4" w:rsidP="00BF2394">
            <w:pPr>
              <w:pStyle w:val="a5"/>
              <w:numPr>
                <w:ilvl w:val="0"/>
                <w:numId w:val="8"/>
              </w:numPr>
              <w:rPr>
                <w:rFonts w:ascii="Cambria" w:hAnsi="Cambria"/>
                <w:lang w:val="el-GR"/>
              </w:rPr>
            </w:pPr>
            <w:r w:rsidRPr="00BF2394">
              <w:rPr>
                <w:rFonts w:ascii="Cambria" w:hAnsi="Cambria"/>
                <w:lang w:val="el-GR"/>
              </w:rPr>
              <w:t xml:space="preserve">Σχεδιασμός παρεμβάσεων </w:t>
            </w:r>
          </w:p>
          <w:p w:rsidR="0098301E" w:rsidRDefault="00DB2EF4" w:rsidP="00BF2394">
            <w:pPr>
              <w:pStyle w:val="a5"/>
              <w:numPr>
                <w:ilvl w:val="0"/>
                <w:numId w:val="8"/>
              </w:numPr>
              <w:rPr>
                <w:rFonts w:ascii="Cambria" w:hAnsi="Cambria"/>
                <w:lang w:val="el-GR"/>
              </w:rPr>
            </w:pPr>
            <w:r w:rsidRPr="00BF2394">
              <w:rPr>
                <w:rFonts w:ascii="Cambria" w:hAnsi="Cambria"/>
                <w:lang w:val="el-GR"/>
              </w:rPr>
              <w:t>Ανάπτυξη κοινωνικών δεξιοτήτων σε άτομα με νοητική αναπηρία – σχεδιασμός παρεμβάσεων</w:t>
            </w:r>
            <w:r w:rsidR="00BF2394">
              <w:rPr>
                <w:rFonts w:ascii="Cambria" w:hAnsi="Cambria"/>
                <w:lang w:val="el-GR"/>
              </w:rPr>
              <w:t xml:space="preserve"> - π</w:t>
            </w:r>
            <w:r w:rsidRPr="00BF2394">
              <w:rPr>
                <w:rFonts w:ascii="Cambria" w:hAnsi="Cambria"/>
                <w:lang w:val="el-GR"/>
              </w:rPr>
              <w:t>αραδείγματα – πεδία εφαρμογής – ερευνητικά ευρήματα</w:t>
            </w:r>
          </w:p>
          <w:p w:rsidR="00D34466" w:rsidRPr="00D34466" w:rsidRDefault="00D34466" w:rsidP="00D34466">
            <w:pPr>
              <w:rPr>
                <w:rFonts w:ascii="Cambria" w:hAnsi="Cambria"/>
                <w:lang w:val="el-GR"/>
              </w:rPr>
            </w:pPr>
          </w:p>
        </w:tc>
      </w:tr>
      <w:tr w:rsidR="0098301E" w:rsidRPr="003D0D10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080" w:rsidRDefault="0098301E" w:rsidP="00EA27C5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l-GR"/>
              </w:rPr>
              <w:t>4</w:t>
            </w:r>
            <w:r w:rsidR="00E70080"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 w:rsidR="00E70080">
              <w:rPr>
                <w:rFonts w:ascii="Cambria" w:hAnsi="Cambria"/>
                <w:lang w:val="el-GR"/>
              </w:rPr>
              <w:t xml:space="preserve"> Ενότητα </w:t>
            </w:r>
          </w:p>
          <w:p w:rsidR="00076B7C" w:rsidRPr="0010106B" w:rsidRDefault="00076B7C" w:rsidP="00076B7C">
            <w:pPr>
              <w:rPr>
                <w:rFonts w:ascii="Cambria" w:hAnsi="Cambria"/>
                <w:b/>
                <w:lang w:val="en-US"/>
              </w:rPr>
            </w:pPr>
            <w:r w:rsidRPr="0010106B">
              <w:rPr>
                <w:rFonts w:ascii="Cambria" w:hAnsi="Cambria"/>
                <w:b/>
                <w:lang w:val="en-US"/>
              </w:rPr>
              <w:t>11/11/2022</w:t>
            </w:r>
          </w:p>
          <w:p w:rsidR="00EA27C5" w:rsidRPr="00EA27C5" w:rsidRDefault="00EA27C5" w:rsidP="00076B7C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2F9D" w:rsidRDefault="00ED08CF" w:rsidP="002333CB">
            <w:pPr>
              <w:jc w:val="both"/>
              <w:rPr>
                <w:rFonts w:ascii="Cambria" w:hAnsi="Cambria"/>
                <w:lang w:val="el-GR"/>
              </w:rPr>
            </w:pPr>
            <w:proofErr w:type="spellStart"/>
            <w:r>
              <w:rPr>
                <w:rFonts w:ascii="Cambria" w:hAnsi="Cambria"/>
                <w:lang w:val="el-GR"/>
              </w:rPr>
              <w:t>Σταυρούση</w:t>
            </w:r>
            <w:proofErr w:type="spellEnd"/>
            <w:r>
              <w:rPr>
                <w:rFonts w:ascii="Cambria" w:hAnsi="Cambria"/>
                <w:lang w:val="el-GR"/>
              </w:rPr>
              <w:t xml:space="preserve"> Παναγιώτα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4" w:rsidRPr="00DB2EF4" w:rsidRDefault="00DB2EF4" w:rsidP="001E6913">
            <w:pPr>
              <w:rPr>
                <w:rFonts w:ascii="Cambria" w:hAnsi="Cambria"/>
                <w:lang w:val="el-GR"/>
              </w:rPr>
            </w:pPr>
            <w:r w:rsidRPr="00DB2EF4">
              <w:rPr>
                <w:rFonts w:ascii="Cambria" w:hAnsi="Cambria"/>
                <w:lang w:val="el-GR"/>
              </w:rPr>
              <w:t xml:space="preserve">Γενετικά σύνδρομα νοητικής αναπηρίας και ανάπτυξη κοινωνικών δεξιοτήτων: </w:t>
            </w:r>
          </w:p>
          <w:p w:rsidR="00DB2EF4" w:rsidRPr="001E6913" w:rsidRDefault="00DB2EF4" w:rsidP="001E6913">
            <w:pPr>
              <w:pStyle w:val="a5"/>
              <w:numPr>
                <w:ilvl w:val="0"/>
                <w:numId w:val="9"/>
              </w:numPr>
              <w:rPr>
                <w:rFonts w:ascii="Cambria" w:hAnsi="Cambria"/>
                <w:lang w:val="en-US"/>
              </w:rPr>
            </w:pPr>
            <w:r w:rsidRPr="001E6913">
              <w:rPr>
                <w:rFonts w:ascii="Cambria" w:hAnsi="Cambria"/>
                <w:lang w:val="el-GR"/>
              </w:rPr>
              <w:t>Προφίλ</w:t>
            </w:r>
            <w:r w:rsidRPr="001E6913">
              <w:rPr>
                <w:rFonts w:ascii="Cambria" w:hAnsi="Cambria"/>
                <w:lang w:val="en-US"/>
              </w:rPr>
              <w:t xml:space="preserve"> </w:t>
            </w:r>
            <w:r w:rsidRPr="001E6913">
              <w:rPr>
                <w:rFonts w:ascii="Cambria" w:hAnsi="Cambria"/>
                <w:lang w:val="el-GR"/>
              </w:rPr>
              <w:t>δεξιοτήτων</w:t>
            </w:r>
            <w:r w:rsidRPr="001E6913">
              <w:rPr>
                <w:rFonts w:ascii="Cambria" w:hAnsi="Cambria"/>
                <w:lang w:val="en-US"/>
              </w:rPr>
              <w:t xml:space="preserve"> (</w:t>
            </w:r>
            <w:r w:rsidRPr="001E6913">
              <w:rPr>
                <w:rFonts w:ascii="Cambria" w:hAnsi="Cambria"/>
                <w:lang w:val="el-GR"/>
              </w:rPr>
              <w:t>σύνδρομα</w:t>
            </w:r>
            <w:r w:rsidRPr="001E6913">
              <w:rPr>
                <w:rFonts w:ascii="Cambria" w:hAnsi="Cambria"/>
                <w:lang w:val="en-US"/>
              </w:rPr>
              <w:t xml:space="preserve"> Williams, Down, Prader-Willi, Fragile X)</w:t>
            </w:r>
          </w:p>
          <w:p w:rsidR="0098301E" w:rsidRDefault="00DB2EF4" w:rsidP="001E6913">
            <w:pPr>
              <w:pStyle w:val="a5"/>
              <w:numPr>
                <w:ilvl w:val="0"/>
                <w:numId w:val="9"/>
              </w:numPr>
              <w:rPr>
                <w:rFonts w:ascii="Cambria" w:hAnsi="Cambria"/>
                <w:lang w:val="el-GR"/>
              </w:rPr>
            </w:pPr>
            <w:r w:rsidRPr="001E6913">
              <w:rPr>
                <w:rFonts w:ascii="Cambria" w:hAnsi="Cambria"/>
                <w:lang w:val="el-GR"/>
              </w:rPr>
              <w:t xml:space="preserve">Σχεδιασμός παρεμβάσεων – ερευνητικά ευρήματα – ασκήσεις </w:t>
            </w:r>
            <w:r w:rsidR="00D34466">
              <w:rPr>
                <w:rFonts w:ascii="Cambria" w:hAnsi="Cambria"/>
                <w:lang w:val="el-GR"/>
              </w:rPr>
              <w:t>–</w:t>
            </w:r>
            <w:r w:rsidRPr="001E6913">
              <w:rPr>
                <w:rFonts w:ascii="Cambria" w:hAnsi="Cambria"/>
                <w:lang w:val="el-GR"/>
              </w:rPr>
              <w:t xml:space="preserve"> εφαρμογές</w:t>
            </w:r>
          </w:p>
          <w:p w:rsidR="00D34466" w:rsidRPr="00D34466" w:rsidRDefault="00D34466" w:rsidP="00D34466">
            <w:pPr>
              <w:rPr>
                <w:rFonts w:ascii="Cambria" w:hAnsi="Cambria"/>
                <w:lang w:val="el-GR"/>
              </w:rPr>
            </w:pPr>
          </w:p>
        </w:tc>
      </w:tr>
      <w:tr w:rsidR="0098301E" w:rsidRPr="003D0D10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080" w:rsidRDefault="0098301E" w:rsidP="00EA27C5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l-GR"/>
              </w:rPr>
              <w:t>5</w:t>
            </w:r>
            <w:r w:rsidR="00E70080"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 w:rsidR="00E70080">
              <w:rPr>
                <w:rFonts w:ascii="Cambria" w:hAnsi="Cambria"/>
                <w:lang w:val="el-GR"/>
              </w:rPr>
              <w:t xml:space="preserve"> Ενότητα </w:t>
            </w:r>
          </w:p>
          <w:p w:rsidR="00076B7C" w:rsidRPr="0010106B" w:rsidRDefault="00076B7C" w:rsidP="00076B7C">
            <w:pPr>
              <w:rPr>
                <w:rFonts w:ascii="Cambria" w:hAnsi="Cambria"/>
                <w:b/>
                <w:lang w:val="en-US"/>
              </w:rPr>
            </w:pPr>
            <w:r w:rsidRPr="0010106B">
              <w:rPr>
                <w:rFonts w:ascii="Cambria" w:hAnsi="Cambria"/>
                <w:b/>
                <w:lang w:val="en-US"/>
              </w:rPr>
              <w:t>25/11/2022</w:t>
            </w:r>
          </w:p>
          <w:p w:rsidR="00EA27C5" w:rsidRPr="00EA27C5" w:rsidRDefault="00EA27C5" w:rsidP="00076B7C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2F9D" w:rsidRDefault="00ED08CF" w:rsidP="002333CB">
            <w:pPr>
              <w:jc w:val="both"/>
              <w:rPr>
                <w:rFonts w:ascii="Cambria" w:hAnsi="Cambria"/>
                <w:lang w:val="el-GR"/>
              </w:rPr>
            </w:pPr>
            <w:proofErr w:type="spellStart"/>
            <w:r>
              <w:rPr>
                <w:rFonts w:ascii="Cambria" w:hAnsi="Cambria"/>
                <w:lang w:val="el-GR"/>
              </w:rPr>
              <w:t>Σταυρούση</w:t>
            </w:r>
            <w:proofErr w:type="spellEnd"/>
            <w:r>
              <w:rPr>
                <w:rFonts w:ascii="Cambria" w:hAnsi="Cambria"/>
                <w:lang w:val="el-GR"/>
              </w:rPr>
              <w:t xml:space="preserve"> Παναγιώτα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4" w:rsidRPr="00DB2EF4" w:rsidRDefault="00DB2EF4" w:rsidP="00D34466">
            <w:pPr>
              <w:rPr>
                <w:rFonts w:ascii="Cambria" w:hAnsi="Cambria"/>
                <w:lang w:val="el-GR"/>
              </w:rPr>
            </w:pPr>
            <w:r w:rsidRPr="00DB2EF4">
              <w:rPr>
                <w:rFonts w:ascii="Cambria" w:hAnsi="Cambria"/>
                <w:lang w:val="el-GR"/>
              </w:rPr>
              <w:t xml:space="preserve">Κοινωνικές δεξιότητες και </w:t>
            </w:r>
            <w:proofErr w:type="spellStart"/>
            <w:r w:rsidRPr="00DB2EF4">
              <w:rPr>
                <w:rFonts w:ascii="Cambria" w:hAnsi="Cambria"/>
                <w:lang w:val="el-GR"/>
              </w:rPr>
              <w:t>αυτο</w:t>
            </w:r>
            <w:proofErr w:type="spellEnd"/>
            <w:r w:rsidRPr="00DB2EF4">
              <w:rPr>
                <w:rFonts w:ascii="Cambria" w:hAnsi="Cambria"/>
                <w:lang w:val="el-GR"/>
              </w:rPr>
              <w:t>-προσδιορισμός:</w:t>
            </w:r>
          </w:p>
          <w:p w:rsidR="00DB2EF4" w:rsidRPr="00D34466" w:rsidRDefault="00DB2EF4" w:rsidP="00D34466">
            <w:pPr>
              <w:pStyle w:val="a5"/>
              <w:numPr>
                <w:ilvl w:val="0"/>
                <w:numId w:val="10"/>
              </w:numPr>
              <w:rPr>
                <w:rFonts w:ascii="Cambria" w:hAnsi="Cambria"/>
                <w:lang w:val="el-GR"/>
              </w:rPr>
            </w:pPr>
            <w:r w:rsidRPr="00D34466">
              <w:rPr>
                <w:rFonts w:ascii="Cambria" w:hAnsi="Cambria"/>
                <w:lang w:val="el-GR"/>
              </w:rPr>
              <w:t xml:space="preserve">Δεξιότητες </w:t>
            </w:r>
            <w:proofErr w:type="spellStart"/>
            <w:r w:rsidRPr="00D34466">
              <w:rPr>
                <w:rFonts w:ascii="Cambria" w:hAnsi="Cambria"/>
                <w:lang w:val="el-GR"/>
              </w:rPr>
              <w:t>αυτο</w:t>
            </w:r>
            <w:proofErr w:type="spellEnd"/>
            <w:r w:rsidRPr="00D34466">
              <w:rPr>
                <w:rFonts w:ascii="Cambria" w:hAnsi="Cambria"/>
                <w:lang w:val="el-GR"/>
              </w:rPr>
              <w:t>-προσδιορισμού και άτομα με αναπηρία</w:t>
            </w:r>
          </w:p>
          <w:p w:rsidR="0098301E" w:rsidRDefault="00DB2EF4" w:rsidP="00D34466">
            <w:pPr>
              <w:pStyle w:val="a5"/>
              <w:numPr>
                <w:ilvl w:val="0"/>
                <w:numId w:val="10"/>
              </w:numPr>
              <w:rPr>
                <w:rFonts w:ascii="Cambria" w:hAnsi="Cambria"/>
                <w:lang w:val="el-GR"/>
              </w:rPr>
            </w:pPr>
            <w:r w:rsidRPr="00D34466">
              <w:rPr>
                <w:rFonts w:ascii="Cambria" w:hAnsi="Cambria"/>
                <w:lang w:val="el-GR"/>
              </w:rPr>
              <w:t xml:space="preserve">Παράγοντες που συνδέονται με την ανάπτυξη δεξιοτήτων </w:t>
            </w:r>
            <w:proofErr w:type="spellStart"/>
            <w:r w:rsidRPr="00D34466">
              <w:rPr>
                <w:rFonts w:ascii="Cambria" w:hAnsi="Cambria"/>
                <w:lang w:val="el-GR"/>
              </w:rPr>
              <w:t>αυτο</w:t>
            </w:r>
            <w:proofErr w:type="spellEnd"/>
            <w:r w:rsidRPr="00D34466">
              <w:rPr>
                <w:rFonts w:ascii="Cambria" w:hAnsi="Cambria"/>
                <w:lang w:val="el-GR"/>
              </w:rPr>
              <w:t>-προσδιορισμού</w:t>
            </w:r>
          </w:p>
          <w:p w:rsidR="00D34466" w:rsidRPr="00D34466" w:rsidRDefault="00D34466" w:rsidP="00D34466">
            <w:pPr>
              <w:rPr>
                <w:rFonts w:ascii="Cambria" w:hAnsi="Cambria"/>
                <w:lang w:val="el-GR"/>
              </w:rPr>
            </w:pPr>
          </w:p>
        </w:tc>
      </w:tr>
      <w:tr w:rsidR="0098301E" w:rsidRPr="003D0D10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080" w:rsidRDefault="0098301E" w:rsidP="00EA27C5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l-GR"/>
              </w:rPr>
              <w:t>6</w:t>
            </w:r>
            <w:r w:rsidR="00E70080"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 w:rsidR="00EA27C5">
              <w:rPr>
                <w:rFonts w:ascii="Cambria" w:hAnsi="Cambria"/>
                <w:lang w:val="el-GR"/>
              </w:rPr>
              <w:t xml:space="preserve"> Ενότητα </w:t>
            </w:r>
          </w:p>
          <w:p w:rsidR="00EA27C5" w:rsidRPr="0010106B" w:rsidRDefault="00076B7C" w:rsidP="00EA27C5">
            <w:pPr>
              <w:rPr>
                <w:rFonts w:ascii="Cambria" w:hAnsi="Cambria"/>
                <w:b/>
                <w:lang w:val="en-US"/>
              </w:rPr>
            </w:pPr>
            <w:r w:rsidRPr="0010106B">
              <w:rPr>
                <w:rFonts w:ascii="Cambria" w:hAnsi="Cambria"/>
                <w:b/>
                <w:lang w:val="en-US"/>
              </w:rPr>
              <w:t>9/12/2022</w:t>
            </w:r>
          </w:p>
          <w:p w:rsidR="00076B7C" w:rsidRPr="00EA27C5" w:rsidRDefault="00076B7C" w:rsidP="00EA27C5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2F9D" w:rsidRDefault="00ED08CF" w:rsidP="002333CB">
            <w:pPr>
              <w:jc w:val="both"/>
              <w:rPr>
                <w:rFonts w:ascii="Cambria" w:hAnsi="Cambria"/>
                <w:lang w:val="el-GR"/>
              </w:rPr>
            </w:pPr>
            <w:proofErr w:type="spellStart"/>
            <w:r>
              <w:rPr>
                <w:rFonts w:ascii="Cambria" w:hAnsi="Cambria"/>
                <w:lang w:val="el-GR"/>
              </w:rPr>
              <w:t>Σταυρούση</w:t>
            </w:r>
            <w:proofErr w:type="spellEnd"/>
            <w:r>
              <w:rPr>
                <w:rFonts w:ascii="Cambria" w:hAnsi="Cambria"/>
                <w:lang w:val="el-GR"/>
              </w:rPr>
              <w:t xml:space="preserve"> Παναγιώτα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4" w:rsidRPr="00DB2EF4" w:rsidRDefault="00DB2EF4" w:rsidP="00D34466">
            <w:pPr>
              <w:rPr>
                <w:rFonts w:ascii="Cambria" w:hAnsi="Cambria"/>
                <w:lang w:val="el-GR"/>
              </w:rPr>
            </w:pPr>
            <w:r w:rsidRPr="00DB2EF4">
              <w:rPr>
                <w:rFonts w:ascii="Cambria" w:hAnsi="Cambria"/>
                <w:lang w:val="el-GR"/>
              </w:rPr>
              <w:t>Ανάπτυξη κοινωνικών δεξιοτήτων στο πλαίσιο της προετοιμασίας για τη μετάβαση από το σχολείο στην ενήλικη ζωή και την εργασία:</w:t>
            </w:r>
          </w:p>
          <w:p w:rsidR="00DB2EF4" w:rsidRPr="00D34466" w:rsidRDefault="00DB2EF4" w:rsidP="00D34466">
            <w:pPr>
              <w:pStyle w:val="a5"/>
              <w:numPr>
                <w:ilvl w:val="0"/>
                <w:numId w:val="11"/>
              </w:numPr>
              <w:rPr>
                <w:rFonts w:ascii="Cambria" w:hAnsi="Cambria"/>
                <w:lang w:val="el-GR"/>
              </w:rPr>
            </w:pPr>
            <w:r w:rsidRPr="00D34466">
              <w:rPr>
                <w:rFonts w:ascii="Cambria" w:hAnsi="Cambria"/>
                <w:lang w:val="el-GR"/>
              </w:rPr>
              <w:t xml:space="preserve">Μοντέλα – προγράμματα </w:t>
            </w:r>
          </w:p>
          <w:p w:rsidR="0098301E" w:rsidRDefault="00DB2EF4" w:rsidP="00D34466">
            <w:pPr>
              <w:pStyle w:val="a5"/>
              <w:numPr>
                <w:ilvl w:val="0"/>
                <w:numId w:val="11"/>
              </w:numPr>
              <w:rPr>
                <w:rFonts w:ascii="Cambria" w:hAnsi="Cambria"/>
                <w:lang w:val="el-GR"/>
              </w:rPr>
            </w:pPr>
            <w:r w:rsidRPr="00D34466">
              <w:rPr>
                <w:rFonts w:ascii="Cambria" w:hAnsi="Cambria"/>
                <w:lang w:val="el-GR"/>
              </w:rPr>
              <w:t>Κοινωνική ένταξη (σχολείο, κοινότητα, εργασία)</w:t>
            </w:r>
          </w:p>
          <w:p w:rsidR="00C856BD" w:rsidRPr="00C856BD" w:rsidRDefault="00C856BD" w:rsidP="00C856BD">
            <w:pPr>
              <w:rPr>
                <w:rFonts w:ascii="Cambria" w:hAnsi="Cambria"/>
                <w:lang w:val="el-GR"/>
              </w:rPr>
            </w:pPr>
          </w:p>
        </w:tc>
      </w:tr>
    </w:tbl>
    <w:p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98301E" w:rsidP="0098301E">
      <w:pPr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>Ε. Μέθοδος Διδασκαλίας</w:t>
      </w:r>
    </w:p>
    <w:p w:rsidR="0098301E" w:rsidRDefault="0098301E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98301E" w:rsidRPr="006E0624" w:rsidRDefault="007A23B0" w:rsidP="007A23B0">
      <w:pPr>
        <w:jc w:val="both"/>
        <w:rPr>
          <w:rFonts w:ascii="Cambria" w:hAnsi="Cambria"/>
          <w:bCs/>
          <w:lang w:val="el-GR"/>
        </w:rPr>
      </w:pPr>
      <w:r w:rsidRPr="006E0624">
        <w:rPr>
          <w:rFonts w:ascii="Cambria" w:hAnsi="Cambria"/>
          <w:bCs/>
          <w:lang w:val="el-GR"/>
        </w:rPr>
        <w:t xml:space="preserve">Διάλεξη, ασκήσεις, </w:t>
      </w:r>
      <w:r w:rsidRPr="007A23B0">
        <w:rPr>
          <w:rFonts w:ascii="Cambria" w:hAnsi="Cambria"/>
          <w:bCs/>
          <w:lang w:val="en-US"/>
        </w:rPr>
        <w:t>video</w:t>
      </w:r>
    </w:p>
    <w:p w:rsidR="0098301E" w:rsidRDefault="0098301E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98301E" w:rsidRDefault="0098301E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98301E" w:rsidRPr="00092F9D" w:rsidRDefault="0098301E" w:rsidP="0098301E">
      <w:pPr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>Στ. Τρόπος και Κριτήρια Αξιολόγησης</w:t>
      </w:r>
    </w:p>
    <w:p w:rsidR="0054284A" w:rsidRPr="00092F9D" w:rsidRDefault="0054284A" w:rsidP="0054284A">
      <w:pPr>
        <w:tabs>
          <w:tab w:val="left" w:pos="360"/>
        </w:tabs>
        <w:autoSpaceDE w:val="0"/>
        <w:autoSpaceDN w:val="0"/>
        <w:jc w:val="both"/>
        <w:rPr>
          <w:rFonts w:ascii="Cambria" w:hAnsi="Cambria"/>
          <w:lang w:val="el-GR"/>
        </w:rPr>
      </w:pPr>
    </w:p>
    <w:p w:rsidR="0054284A" w:rsidRPr="007A23B0" w:rsidRDefault="007A23B0" w:rsidP="0098301E">
      <w:pPr>
        <w:tabs>
          <w:tab w:val="left" w:pos="360"/>
        </w:tabs>
        <w:jc w:val="both"/>
        <w:rPr>
          <w:rFonts w:ascii="Cambria" w:hAnsi="Cambria"/>
          <w:lang w:val="el-GR"/>
        </w:rPr>
      </w:pPr>
      <w:r w:rsidRPr="007A23B0">
        <w:rPr>
          <w:rFonts w:ascii="Cambria" w:hAnsi="Cambria"/>
          <w:lang w:val="el-GR"/>
        </w:rPr>
        <w:t>Η αξιολόγηση των φοιτητών/τριών θα γίνει με τελική εξέταση με γραπτές εξετάσεις.</w:t>
      </w:r>
    </w:p>
    <w:p w:rsidR="0098301E" w:rsidRDefault="0098301E" w:rsidP="0054284A">
      <w:pPr>
        <w:tabs>
          <w:tab w:val="left" w:pos="360"/>
        </w:tabs>
        <w:ind w:firstLine="720"/>
        <w:jc w:val="both"/>
        <w:rPr>
          <w:rFonts w:ascii="Cambria" w:hAnsi="Cambria"/>
          <w:lang w:val="el-GR"/>
        </w:rPr>
      </w:pPr>
    </w:p>
    <w:p w:rsidR="0098301E" w:rsidRDefault="0098301E" w:rsidP="0054284A">
      <w:pPr>
        <w:tabs>
          <w:tab w:val="left" w:pos="360"/>
        </w:tabs>
        <w:ind w:firstLine="720"/>
        <w:jc w:val="both"/>
        <w:rPr>
          <w:rFonts w:ascii="Cambria" w:hAnsi="Cambria"/>
          <w:lang w:val="el-GR"/>
        </w:rPr>
      </w:pPr>
    </w:p>
    <w:p w:rsidR="0054284A" w:rsidRDefault="0098301E" w:rsidP="002569D9">
      <w:pPr>
        <w:tabs>
          <w:tab w:val="left" w:pos="360"/>
        </w:tabs>
        <w:jc w:val="both"/>
        <w:rPr>
          <w:rFonts w:ascii="Cambria" w:hAnsi="Cambria"/>
          <w:b/>
          <w:lang w:val="el-GR"/>
        </w:rPr>
      </w:pPr>
      <w:r>
        <w:rPr>
          <w:rFonts w:ascii="Cambria" w:hAnsi="Cambria"/>
          <w:b/>
          <w:lang w:val="el-GR"/>
        </w:rPr>
        <w:t xml:space="preserve">Ζ. </w:t>
      </w:r>
      <w:r w:rsidRPr="0098301E">
        <w:rPr>
          <w:rFonts w:ascii="Cambria" w:hAnsi="Cambria"/>
          <w:b/>
          <w:lang w:val="el-GR"/>
        </w:rPr>
        <w:t>Προτεινόμενη Βιβλιογραφία/Αρθρογραφία</w:t>
      </w:r>
    </w:p>
    <w:p w:rsidR="004F3C81" w:rsidRDefault="004F3C81" w:rsidP="002569D9">
      <w:pPr>
        <w:tabs>
          <w:tab w:val="left" w:pos="360"/>
        </w:tabs>
        <w:jc w:val="both"/>
        <w:rPr>
          <w:rFonts w:ascii="Cambria" w:hAnsi="Cambria"/>
          <w:b/>
          <w:lang w:val="el-GR"/>
        </w:rPr>
      </w:pPr>
    </w:p>
    <w:p w:rsidR="004F3C81" w:rsidRPr="004F3C81" w:rsidRDefault="004F3C81" w:rsidP="004F3C81">
      <w:pPr>
        <w:tabs>
          <w:tab w:val="left" w:pos="360"/>
        </w:tabs>
        <w:jc w:val="both"/>
        <w:rPr>
          <w:rFonts w:ascii="Cambria" w:hAnsi="Cambria"/>
          <w:b/>
          <w:lang w:val="el-GR"/>
        </w:rPr>
      </w:pPr>
      <w:r w:rsidRPr="004F3C81">
        <w:rPr>
          <w:rFonts w:ascii="Cambria" w:hAnsi="Cambria"/>
          <w:b/>
          <w:lang w:val="el-GR"/>
        </w:rPr>
        <w:t>1η Ενότητα</w:t>
      </w:r>
    </w:p>
    <w:p w:rsidR="004F3C81" w:rsidRDefault="004F3C81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r w:rsidRPr="004F3C81">
        <w:rPr>
          <w:rFonts w:ascii="Cambria" w:hAnsi="Cambria"/>
          <w:lang w:val="en-US"/>
        </w:rPr>
        <w:t xml:space="preserve">Brown, M., Matson, J., Callahan, M., &amp; </w:t>
      </w:r>
      <w:proofErr w:type="spellStart"/>
      <w:r w:rsidRPr="004F3C81">
        <w:rPr>
          <w:rFonts w:ascii="Cambria" w:hAnsi="Cambria"/>
          <w:lang w:val="en-US"/>
        </w:rPr>
        <w:t>Tevis</w:t>
      </w:r>
      <w:proofErr w:type="spellEnd"/>
      <w:r w:rsidRPr="004F3C81">
        <w:rPr>
          <w:rFonts w:ascii="Cambria" w:hAnsi="Cambria"/>
          <w:lang w:val="en-US"/>
        </w:rPr>
        <w:t xml:space="preserve">, C. (2022). Examining the Relationship Between Social Functioning and Daily Living Skills in Children with and Without Autism Spectrum Disorder. </w:t>
      </w:r>
      <w:r w:rsidRPr="004F3C81">
        <w:rPr>
          <w:rFonts w:ascii="Cambria" w:hAnsi="Cambria"/>
          <w:i/>
          <w:lang w:val="en-US"/>
        </w:rPr>
        <w:t>Journal of Developmental and Physical Disabilities</w:t>
      </w:r>
      <w:r w:rsidRPr="004F3C81">
        <w:rPr>
          <w:rFonts w:ascii="Cambria" w:hAnsi="Cambria"/>
          <w:lang w:val="en-US"/>
        </w:rPr>
        <w:t xml:space="preserve">, </w:t>
      </w:r>
      <w:r w:rsidR="00F8322E" w:rsidRPr="00F8322E">
        <w:rPr>
          <w:rFonts w:ascii="Cambria" w:hAnsi="Cambria"/>
          <w:lang w:val="en-US"/>
        </w:rPr>
        <w:t xml:space="preserve">https://doi.org/10.1007/s10882-022-09865-6 </w:t>
      </w:r>
    </w:p>
    <w:p w:rsidR="009D2595" w:rsidRPr="009D2595" w:rsidRDefault="009D2595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r w:rsidRPr="009D2595">
        <w:rPr>
          <w:rFonts w:ascii="Cambria" w:hAnsi="Cambria"/>
          <w:lang w:val="en-US"/>
        </w:rPr>
        <w:t xml:space="preserve">Caldarella, P., &amp; Merrell, K. W. (1997). Common dimensions of social skills of children and adolescents: A taxonomy of positive behaviors. </w:t>
      </w:r>
      <w:r w:rsidRPr="004F3C81">
        <w:rPr>
          <w:rFonts w:ascii="Cambria" w:hAnsi="Cambria"/>
          <w:i/>
          <w:lang w:val="en-US"/>
        </w:rPr>
        <w:t>School Psychology Review, 26</w:t>
      </w:r>
      <w:r w:rsidRPr="009D2595">
        <w:rPr>
          <w:rFonts w:ascii="Cambria" w:hAnsi="Cambria"/>
          <w:lang w:val="en-US"/>
        </w:rPr>
        <w:t>, 264-278.</w:t>
      </w:r>
    </w:p>
    <w:p w:rsidR="004F3C81" w:rsidRPr="004F3C81" w:rsidRDefault="004F3C81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r w:rsidRPr="004F3C81">
        <w:rPr>
          <w:rFonts w:ascii="Cambria" w:hAnsi="Cambria"/>
          <w:lang w:val="en-US"/>
        </w:rPr>
        <w:t>Jacobs, E., Simon, P., &amp; Nader-</w:t>
      </w:r>
      <w:proofErr w:type="spellStart"/>
      <w:r w:rsidRPr="004F3C81">
        <w:rPr>
          <w:rFonts w:ascii="Cambria" w:hAnsi="Cambria"/>
          <w:lang w:val="en-US"/>
        </w:rPr>
        <w:t>Grosbois</w:t>
      </w:r>
      <w:proofErr w:type="spellEnd"/>
      <w:r w:rsidRPr="004F3C81">
        <w:rPr>
          <w:rFonts w:ascii="Cambria" w:hAnsi="Cambria"/>
          <w:lang w:val="en-US"/>
        </w:rPr>
        <w:t xml:space="preserve">, N. (2020). Social Cognition in Children with Non-Specific Intellectual Disability: An Exploratory Study. </w:t>
      </w:r>
      <w:r w:rsidRPr="004F3C81">
        <w:rPr>
          <w:rFonts w:ascii="Cambria" w:hAnsi="Cambria"/>
          <w:i/>
          <w:lang w:val="en-US"/>
        </w:rPr>
        <w:t>Frontiers in Psychology</w:t>
      </w:r>
      <w:r w:rsidRPr="004F3C81">
        <w:rPr>
          <w:rFonts w:ascii="Cambria" w:hAnsi="Cambria"/>
          <w:lang w:val="en-US"/>
        </w:rPr>
        <w:t>, 11, Article No. 1884. https://doi.org/10.3389/fpsyg.2020.01884</w:t>
      </w:r>
    </w:p>
    <w:p w:rsidR="009D2595" w:rsidRPr="009D2595" w:rsidRDefault="009D2595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r w:rsidRPr="009D2595">
        <w:rPr>
          <w:rFonts w:ascii="Cambria" w:hAnsi="Cambria"/>
          <w:lang w:val="en-US"/>
        </w:rPr>
        <w:t xml:space="preserve">Kolb, S. M., &amp; Hanley-Maxwell, C. (2003). Critical social skills for adolescents with high incident disabilities: Parental perspectives. </w:t>
      </w:r>
      <w:r w:rsidRPr="00F8322E">
        <w:rPr>
          <w:rFonts w:ascii="Cambria" w:hAnsi="Cambria"/>
          <w:i/>
          <w:lang w:val="en-US"/>
        </w:rPr>
        <w:t>Exceptional Children, 69</w:t>
      </w:r>
      <w:r w:rsidRPr="009D2595">
        <w:rPr>
          <w:rFonts w:ascii="Cambria" w:hAnsi="Cambria"/>
          <w:lang w:val="en-US"/>
        </w:rPr>
        <w:t>, 163-179.</w:t>
      </w:r>
    </w:p>
    <w:p w:rsidR="009D2595" w:rsidRPr="009D2595" w:rsidRDefault="009D2595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r w:rsidRPr="009D2595">
        <w:rPr>
          <w:rFonts w:ascii="Cambria" w:hAnsi="Cambria"/>
          <w:lang w:val="en-US"/>
        </w:rPr>
        <w:t xml:space="preserve">Little, S. G., Akin-Little, A., </w:t>
      </w:r>
      <w:proofErr w:type="spellStart"/>
      <w:r w:rsidRPr="009D2595">
        <w:rPr>
          <w:rFonts w:ascii="Cambria" w:hAnsi="Cambria"/>
          <w:lang w:val="en-US"/>
        </w:rPr>
        <w:t>Gopaul</w:t>
      </w:r>
      <w:proofErr w:type="spellEnd"/>
      <w:r w:rsidRPr="009D2595">
        <w:rPr>
          <w:rFonts w:ascii="Cambria" w:hAnsi="Cambria"/>
          <w:lang w:val="en-US"/>
        </w:rPr>
        <w:t xml:space="preserve">, M., &amp; Nicholson, T. (2019). Social Skills. In J. L. Matson (Ed.), </w:t>
      </w:r>
      <w:r w:rsidRPr="00F8322E">
        <w:rPr>
          <w:rFonts w:ascii="Cambria" w:hAnsi="Cambria"/>
          <w:i/>
          <w:lang w:val="en-US"/>
        </w:rPr>
        <w:t>Handbook of Intellectual Disabilities</w:t>
      </w:r>
      <w:r w:rsidRPr="009D2595">
        <w:rPr>
          <w:rFonts w:ascii="Cambria" w:hAnsi="Cambria"/>
          <w:lang w:val="en-US"/>
        </w:rPr>
        <w:t xml:space="preserve"> (pp. 685-697). Springer, Cham.</w:t>
      </w:r>
      <w:r w:rsidR="00CA1ADE" w:rsidRPr="00CA1ADE">
        <w:t xml:space="preserve"> </w:t>
      </w:r>
      <w:r w:rsidR="00CA1ADE" w:rsidRPr="00CA1ADE">
        <w:rPr>
          <w:rFonts w:ascii="Cambria" w:hAnsi="Cambria"/>
          <w:lang w:val="en-US"/>
        </w:rPr>
        <w:t>https://doi.org/10.1007/978-3-030-20843-1_37</w:t>
      </w:r>
    </w:p>
    <w:p w:rsidR="009D2595" w:rsidRPr="009D2595" w:rsidRDefault="009D2595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r w:rsidRPr="009D2595">
        <w:rPr>
          <w:rFonts w:ascii="Cambria" w:hAnsi="Cambria"/>
          <w:lang w:val="en-US"/>
        </w:rPr>
        <w:t xml:space="preserve">Matson, J. L. (2009). </w:t>
      </w:r>
      <w:r w:rsidRPr="00F8322E">
        <w:rPr>
          <w:rFonts w:ascii="Cambria" w:hAnsi="Cambria"/>
          <w:i/>
          <w:lang w:val="en-US"/>
        </w:rPr>
        <w:t>Social behavior and skills in children</w:t>
      </w:r>
      <w:r w:rsidRPr="009D2595">
        <w:rPr>
          <w:rFonts w:ascii="Cambria" w:hAnsi="Cambria"/>
          <w:lang w:val="en-US"/>
        </w:rPr>
        <w:t>. New York: Springer.</w:t>
      </w:r>
    </w:p>
    <w:p w:rsidR="009D2595" w:rsidRPr="009D2595" w:rsidRDefault="009D2595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r w:rsidRPr="009D2595">
        <w:rPr>
          <w:rFonts w:ascii="Cambria" w:hAnsi="Cambria"/>
          <w:lang w:val="en-US"/>
        </w:rPr>
        <w:t xml:space="preserve">Merrell, K. W., &amp; </w:t>
      </w:r>
      <w:proofErr w:type="spellStart"/>
      <w:r w:rsidRPr="009D2595">
        <w:rPr>
          <w:rFonts w:ascii="Cambria" w:hAnsi="Cambria"/>
          <w:lang w:val="en-US"/>
        </w:rPr>
        <w:t>Gimpel</w:t>
      </w:r>
      <w:proofErr w:type="spellEnd"/>
      <w:r w:rsidRPr="009D2595">
        <w:rPr>
          <w:rFonts w:ascii="Cambria" w:hAnsi="Cambria"/>
          <w:lang w:val="en-US"/>
        </w:rPr>
        <w:t xml:space="preserve">, G. (2014). </w:t>
      </w:r>
      <w:r w:rsidRPr="00F8322E">
        <w:rPr>
          <w:rFonts w:ascii="Cambria" w:hAnsi="Cambria"/>
          <w:i/>
          <w:lang w:val="en-US"/>
        </w:rPr>
        <w:t>Social skills of children and adolescents: Conceptualization, assessment, treatment</w:t>
      </w:r>
      <w:r w:rsidRPr="009D2595">
        <w:rPr>
          <w:rFonts w:ascii="Cambria" w:hAnsi="Cambria"/>
          <w:lang w:val="en-US"/>
        </w:rPr>
        <w:t>. New York: Psychology Press.</w:t>
      </w:r>
    </w:p>
    <w:p w:rsidR="009D2595" w:rsidRDefault="009D2595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r w:rsidRPr="009D2595">
        <w:rPr>
          <w:rFonts w:ascii="Cambria" w:hAnsi="Cambria"/>
          <w:lang w:val="en-US"/>
        </w:rPr>
        <w:t xml:space="preserve">Merrill, K. L., Smith, S. W., Cumming, M. M., &amp; </w:t>
      </w:r>
      <w:proofErr w:type="spellStart"/>
      <w:r w:rsidRPr="009D2595">
        <w:rPr>
          <w:rFonts w:ascii="Cambria" w:hAnsi="Cambria"/>
          <w:lang w:val="en-US"/>
        </w:rPr>
        <w:t>Daunic</w:t>
      </w:r>
      <w:proofErr w:type="spellEnd"/>
      <w:r w:rsidRPr="009D2595">
        <w:rPr>
          <w:rFonts w:ascii="Cambria" w:hAnsi="Cambria"/>
          <w:lang w:val="en-US"/>
        </w:rPr>
        <w:t xml:space="preserve">, A. P. (2017). A review of social problem-solving interventions: past findings, current status, and future directions. </w:t>
      </w:r>
      <w:r w:rsidRPr="00F8322E">
        <w:rPr>
          <w:rFonts w:ascii="Cambria" w:hAnsi="Cambria"/>
          <w:i/>
          <w:lang w:val="en-US"/>
        </w:rPr>
        <w:t>Review of educational research, 87</w:t>
      </w:r>
      <w:r w:rsidRPr="009D2595">
        <w:rPr>
          <w:rFonts w:ascii="Cambria" w:hAnsi="Cambria"/>
          <w:lang w:val="en-US"/>
        </w:rPr>
        <w:t>, 71-102.</w:t>
      </w:r>
    </w:p>
    <w:p w:rsidR="00DD7EF4" w:rsidRPr="00DD7EF4" w:rsidRDefault="00DD7EF4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r w:rsidRPr="00DD7EF4">
        <w:rPr>
          <w:rFonts w:ascii="Cambria" w:hAnsi="Cambria"/>
          <w:lang w:val="en-US"/>
        </w:rPr>
        <w:t xml:space="preserve">Park, M. N., </w:t>
      </w:r>
      <w:proofErr w:type="spellStart"/>
      <w:r w:rsidRPr="00DD7EF4">
        <w:rPr>
          <w:rFonts w:ascii="Cambria" w:hAnsi="Cambria"/>
          <w:lang w:val="en-US"/>
        </w:rPr>
        <w:t>Moultons</w:t>
      </w:r>
      <w:proofErr w:type="spellEnd"/>
      <w:r w:rsidRPr="00DD7EF4">
        <w:rPr>
          <w:rFonts w:ascii="Cambria" w:hAnsi="Cambria"/>
          <w:lang w:val="en-US"/>
        </w:rPr>
        <w:t xml:space="preserve">, E. E., &amp; </w:t>
      </w:r>
      <w:proofErr w:type="spellStart"/>
      <w:r w:rsidRPr="00DD7EF4">
        <w:rPr>
          <w:rFonts w:ascii="Cambria" w:hAnsi="Cambria"/>
          <w:lang w:val="en-US"/>
        </w:rPr>
        <w:t>Laugeson</w:t>
      </w:r>
      <w:proofErr w:type="spellEnd"/>
      <w:r w:rsidRPr="00DD7EF4">
        <w:rPr>
          <w:rFonts w:ascii="Cambria" w:hAnsi="Cambria"/>
          <w:lang w:val="en-US"/>
        </w:rPr>
        <w:t xml:space="preserve">, E. A. (2022). Parent-assisted social skills training for children with autism spectrum disorder: PEERS for Preschoolers. </w:t>
      </w:r>
      <w:r w:rsidRPr="00DD7EF4">
        <w:rPr>
          <w:rFonts w:ascii="Cambria" w:hAnsi="Cambria"/>
          <w:i/>
          <w:lang w:val="en-US"/>
        </w:rPr>
        <w:t>Focus on Autism and Other Developmental Disabilities</w:t>
      </w:r>
      <w:r w:rsidRPr="00DD7EF4">
        <w:rPr>
          <w:rFonts w:ascii="Cambria" w:hAnsi="Cambria"/>
          <w:lang w:val="en-US"/>
        </w:rPr>
        <w:t>, https://doi.org/10.1177/10883576221110158</w:t>
      </w:r>
    </w:p>
    <w:p w:rsidR="009D2595" w:rsidRDefault="009D2595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r w:rsidRPr="009D2595">
        <w:rPr>
          <w:rFonts w:ascii="Cambria" w:hAnsi="Cambria"/>
          <w:lang w:val="en-US"/>
        </w:rPr>
        <w:t xml:space="preserve">Spence, S. H. (2003). Social skills training with children and young people: theory, evidence and practice. </w:t>
      </w:r>
      <w:r w:rsidRPr="00F8322E">
        <w:rPr>
          <w:rFonts w:ascii="Cambria" w:hAnsi="Cambria"/>
          <w:i/>
          <w:lang w:val="en-US"/>
        </w:rPr>
        <w:t>Child and Adolescent Mental Health, 8</w:t>
      </w:r>
      <w:r w:rsidRPr="009D2595">
        <w:rPr>
          <w:rFonts w:ascii="Cambria" w:hAnsi="Cambria"/>
          <w:lang w:val="en-US"/>
        </w:rPr>
        <w:t>, 84-96.</w:t>
      </w:r>
    </w:p>
    <w:p w:rsidR="00DD7EF4" w:rsidRPr="009D2595" w:rsidRDefault="00DD7EF4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r w:rsidRPr="00DD7EF4">
        <w:rPr>
          <w:rFonts w:ascii="Cambria" w:hAnsi="Cambria"/>
          <w:lang w:val="en-US"/>
        </w:rPr>
        <w:t xml:space="preserve">Stevens, M. A., </w:t>
      </w:r>
      <w:proofErr w:type="spellStart"/>
      <w:r w:rsidRPr="00DD7EF4">
        <w:rPr>
          <w:rFonts w:ascii="Cambria" w:hAnsi="Cambria"/>
          <w:lang w:val="en-US"/>
        </w:rPr>
        <w:t>Selders</w:t>
      </w:r>
      <w:proofErr w:type="spellEnd"/>
      <w:r w:rsidRPr="00DD7EF4">
        <w:rPr>
          <w:rFonts w:ascii="Cambria" w:hAnsi="Cambria"/>
          <w:lang w:val="en-US"/>
        </w:rPr>
        <w:t xml:space="preserve">, K. J., </w:t>
      </w:r>
      <w:proofErr w:type="spellStart"/>
      <w:r w:rsidRPr="00DD7EF4">
        <w:rPr>
          <w:rFonts w:ascii="Cambria" w:hAnsi="Cambria"/>
          <w:lang w:val="en-US"/>
        </w:rPr>
        <w:t>Jeckel</w:t>
      </w:r>
      <w:proofErr w:type="spellEnd"/>
      <w:r w:rsidRPr="00DD7EF4">
        <w:rPr>
          <w:rFonts w:ascii="Cambria" w:hAnsi="Cambria"/>
          <w:lang w:val="en-US"/>
        </w:rPr>
        <w:t xml:space="preserve">, O., Brownfield, V., &amp; Nowell, K. P. (2022). An Evaluation of Parent and Teacher Discrepancies on an Adaptive Behavior Measure for Youth with Autism Spectrum Disorder, Intellectual Disability, and Global Developmental Delay. </w:t>
      </w:r>
      <w:r w:rsidRPr="00DD7EF4">
        <w:rPr>
          <w:rFonts w:ascii="Cambria" w:hAnsi="Cambria"/>
          <w:i/>
          <w:lang w:val="en-US"/>
        </w:rPr>
        <w:t>Journal of Autism and Developmental Disorders</w:t>
      </w:r>
      <w:r w:rsidRPr="00DD7EF4">
        <w:rPr>
          <w:rFonts w:ascii="Cambria" w:hAnsi="Cambria"/>
          <w:lang w:val="en-US"/>
        </w:rPr>
        <w:t>, https://doi.org/10.1007/s10803-022-05550-x</w:t>
      </w:r>
    </w:p>
    <w:p w:rsidR="009D2595" w:rsidRPr="009D2595" w:rsidRDefault="009D2595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proofErr w:type="spellStart"/>
      <w:r w:rsidRPr="009D2595">
        <w:rPr>
          <w:rFonts w:ascii="Cambria" w:hAnsi="Cambria"/>
          <w:lang w:val="en-US"/>
        </w:rPr>
        <w:t>Tassé</w:t>
      </w:r>
      <w:proofErr w:type="spellEnd"/>
      <w:r w:rsidRPr="009D2595">
        <w:rPr>
          <w:rFonts w:ascii="Cambria" w:hAnsi="Cambria"/>
          <w:lang w:val="en-US"/>
        </w:rPr>
        <w:t xml:space="preserve">, M. J., </w:t>
      </w:r>
      <w:proofErr w:type="spellStart"/>
      <w:r w:rsidRPr="009D2595">
        <w:rPr>
          <w:rFonts w:ascii="Cambria" w:hAnsi="Cambria"/>
          <w:lang w:val="en-US"/>
        </w:rPr>
        <w:t>Schalock</w:t>
      </w:r>
      <w:proofErr w:type="spellEnd"/>
      <w:r w:rsidRPr="009D2595">
        <w:rPr>
          <w:rFonts w:ascii="Cambria" w:hAnsi="Cambria"/>
          <w:lang w:val="en-US"/>
        </w:rPr>
        <w:t xml:space="preserve">, R. L., </w:t>
      </w:r>
      <w:proofErr w:type="spellStart"/>
      <w:r w:rsidRPr="009D2595">
        <w:rPr>
          <w:rFonts w:ascii="Cambria" w:hAnsi="Cambria"/>
          <w:lang w:val="en-US"/>
        </w:rPr>
        <w:t>Balboni</w:t>
      </w:r>
      <w:proofErr w:type="spellEnd"/>
      <w:r w:rsidRPr="009D2595">
        <w:rPr>
          <w:rFonts w:ascii="Cambria" w:hAnsi="Cambria"/>
          <w:lang w:val="en-US"/>
        </w:rPr>
        <w:t xml:space="preserve">, G., </w:t>
      </w:r>
      <w:proofErr w:type="spellStart"/>
      <w:r w:rsidRPr="009D2595">
        <w:rPr>
          <w:rFonts w:ascii="Cambria" w:hAnsi="Cambria"/>
          <w:lang w:val="en-US"/>
        </w:rPr>
        <w:t>Bersani</w:t>
      </w:r>
      <w:proofErr w:type="spellEnd"/>
      <w:r w:rsidRPr="009D2595">
        <w:rPr>
          <w:rFonts w:ascii="Cambria" w:hAnsi="Cambria"/>
          <w:lang w:val="en-US"/>
        </w:rPr>
        <w:t xml:space="preserve">, Jr, H., Borthwick-Duffy, S. A., </w:t>
      </w:r>
      <w:proofErr w:type="spellStart"/>
      <w:r w:rsidRPr="009D2595">
        <w:rPr>
          <w:rFonts w:ascii="Cambria" w:hAnsi="Cambria"/>
          <w:lang w:val="en-US"/>
        </w:rPr>
        <w:t>Spreat</w:t>
      </w:r>
      <w:proofErr w:type="spellEnd"/>
      <w:r w:rsidRPr="009D2595">
        <w:rPr>
          <w:rFonts w:ascii="Cambria" w:hAnsi="Cambria"/>
          <w:lang w:val="en-US"/>
        </w:rPr>
        <w:t xml:space="preserve">, S., </w:t>
      </w:r>
      <w:proofErr w:type="spellStart"/>
      <w:r w:rsidRPr="009D2595">
        <w:rPr>
          <w:rFonts w:ascii="Cambria" w:hAnsi="Cambria"/>
          <w:lang w:val="en-US"/>
        </w:rPr>
        <w:t>Thissen</w:t>
      </w:r>
      <w:proofErr w:type="spellEnd"/>
      <w:r w:rsidRPr="009D2595">
        <w:rPr>
          <w:rFonts w:ascii="Cambria" w:hAnsi="Cambria"/>
          <w:lang w:val="en-US"/>
        </w:rPr>
        <w:t xml:space="preserve">, D., </w:t>
      </w:r>
      <w:proofErr w:type="spellStart"/>
      <w:r w:rsidRPr="009D2595">
        <w:rPr>
          <w:rFonts w:ascii="Cambria" w:hAnsi="Cambria"/>
          <w:lang w:val="en-US"/>
        </w:rPr>
        <w:t>Widaman</w:t>
      </w:r>
      <w:proofErr w:type="spellEnd"/>
      <w:r w:rsidRPr="009D2595">
        <w:rPr>
          <w:rFonts w:ascii="Cambria" w:hAnsi="Cambria"/>
          <w:lang w:val="en-US"/>
        </w:rPr>
        <w:t xml:space="preserve">, K. F., &amp; Zhang, D. (2012). The construct of adaptive behavior: Its conceptualization, measurement, and use in the field of intellectual disability. </w:t>
      </w:r>
      <w:r w:rsidRPr="00F8322E">
        <w:rPr>
          <w:rFonts w:ascii="Cambria" w:hAnsi="Cambria"/>
          <w:i/>
          <w:lang w:val="en-US"/>
        </w:rPr>
        <w:t>American Journal on Intellectual and Developmental Disabilities, 117</w:t>
      </w:r>
      <w:r w:rsidRPr="009D2595">
        <w:rPr>
          <w:rFonts w:ascii="Cambria" w:hAnsi="Cambria"/>
          <w:lang w:val="en-US"/>
        </w:rPr>
        <w:t>, 291-303.</w:t>
      </w:r>
    </w:p>
    <w:p w:rsidR="009D2595" w:rsidRPr="006E0624" w:rsidRDefault="009D2595" w:rsidP="004F3C81">
      <w:pPr>
        <w:tabs>
          <w:tab w:val="left" w:pos="360"/>
        </w:tabs>
        <w:ind w:left="357" w:hanging="357"/>
        <w:jc w:val="both"/>
        <w:rPr>
          <w:rFonts w:ascii="Cambria" w:hAnsi="Cambria"/>
          <w:lang w:val="en-US"/>
        </w:rPr>
      </w:pPr>
      <w:proofErr w:type="spellStart"/>
      <w:r w:rsidRPr="009D2595">
        <w:rPr>
          <w:rFonts w:ascii="Cambria" w:hAnsi="Cambria"/>
          <w:lang w:val="en-US"/>
        </w:rPr>
        <w:t>Vlachou</w:t>
      </w:r>
      <w:proofErr w:type="spellEnd"/>
      <w:r w:rsidRPr="009D2595">
        <w:rPr>
          <w:rFonts w:ascii="Cambria" w:hAnsi="Cambria"/>
          <w:lang w:val="en-US"/>
        </w:rPr>
        <w:t xml:space="preserve">, A., &amp; </w:t>
      </w:r>
      <w:proofErr w:type="spellStart"/>
      <w:r w:rsidRPr="009D2595">
        <w:rPr>
          <w:rFonts w:ascii="Cambria" w:hAnsi="Cambria"/>
          <w:lang w:val="en-US"/>
        </w:rPr>
        <w:t>Stavroussi</w:t>
      </w:r>
      <w:proofErr w:type="spellEnd"/>
      <w:r w:rsidRPr="009D2595">
        <w:rPr>
          <w:rFonts w:ascii="Cambria" w:hAnsi="Cambria"/>
          <w:lang w:val="en-US"/>
        </w:rPr>
        <w:t xml:space="preserve">, P. (2016). Promoting social inclusion: a structured intervention for enhancing interpersonal problem‐solving skills in children with mild intellectual disabilities. </w:t>
      </w:r>
      <w:r w:rsidRPr="006E0624">
        <w:rPr>
          <w:rFonts w:ascii="Cambria" w:hAnsi="Cambria"/>
          <w:i/>
          <w:lang w:val="en-US"/>
        </w:rPr>
        <w:t>Support for Learning, 31</w:t>
      </w:r>
      <w:r w:rsidRPr="006E0624">
        <w:rPr>
          <w:rFonts w:ascii="Cambria" w:hAnsi="Cambria"/>
          <w:lang w:val="en-US"/>
        </w:rPr>
        <w:t>, 27-45.</w:t>
      </w:r>
    </w:p>
    <w:p w:rsidR="009D2595" w:rsidRPr="008012D2" w:rsidRDefault="009D2595" w:rsidP="004F3C81">
      <w:pPr>
        <w:tabs>
          <w:tab w:val="left" w:pos="360"/>
        </w:tabs>
        <w:ind w:left="357" w:hanging="357"/>
        <w:jc w:val="both"/>
        <w:rPr>
          <w:rFonts w:ascii="Cambria" w:hAnsi="Cambria"/>
          <w:highlight w:val="yellow"/>
          <w:lang w:val="en-US"/>
        </w:rPr>
      </w:pPr>
      <w:r w:rsidRPr="009D2595">
        <w:rPr>
          <w:rFonts w:ascii="Cambria" w:hAnsi="Cambria"/>
          <w:lang w:val="en-US"/>
        </w:rPr>
        <w:lastRenderedPageBreak/>
        <w:t xml:space="preserve">Wishart, J. G. (2007). Socio‐cognitive understanding: a strength or weakness in Down's syndrome? </w:t>
      </w:r>
      <w:r w:rsidRPr="008012D2">
        <w:rPr>
          <w:rFonts w:ascii="Cambria" w:hAnsi="Cambria"/>
          <w:i/>
          <w:lang w:val="en-US"/>
        </w:rPr>
        <w:t>Journal of Intellectual Disability Research, 51</w:t>
      </w:r>
      <w:r w:rsidRPr="008012D2">
        <w:rPr>
          <w:rFonts w:ascii="Cambria" w:hAnsi="Cambria"/>
          <w:lang w:val="en-US"/>
        </w:rPr>
        <w:t>, 996-1005.</w:t>
      </w:r>
    </w:p>
    <w:p w:rsidR="009F6C46" w:rsidRPr="003D0D10" w:rsidRDefault="009F6C46" w:rsidP="008012D2">
      <w:pPr>
        <w:tabs>
          <w:tab w:val="left" w:pos="360"/>
        </w:tabs>
        <w:jc w:val="both"/>
        <w:rPr>
          <w:rFonts w:ascii="Cambria" w:hAnsi="Cambria"/>
          <w:b/>
          <w:lang w:val="en-US"/>
        </w:rPr>
      </w:pPr>
    </w:p>
    <w:p w:rsidR="008012D2" w:rsidRPr="003D0D10" w:rsidRDefault="008012D2" w:rsidP="008012D2">
      <w:pPr>
        <w:tabs>
          <w:tab w:val="left" w:pos="360"/>
        </w:tabs>
        <w:jc w:val="both"/>
        <w:rPr>
          <w:rFonts w:ascii="Cambria" w:hAnsi="Cambria"/>
          <w:b/>
          <w:lang w:val="en-US"/>
        </w:rPr>
      </w:pPr>
      <w:r w:rsidRPr="003D0D10">
        <w:rPr>
          <w:rFonts w:ascii="Cambria" w:hAnsi="Cambria"/>
          <w:b/>
          <w:lang w:val="en-US"/>
        </w:rPr>
        <w:t>2</w:t>
      </w:r>
      <w:r w:rsidRPr="004F3C81">
        <w:rPr>
          <w:rFonts w:ascii="Cambria" w:hAnsi="Cambria"/>
          <w:b/>
          <w:lang w:val="el-GR"/>
        </w:rPr>
        <w:t>η</w:t>
      </w:r>
      <w:r w:rsidRPr="003D0D10">
        <w:rPr>
          <w:rFonts w:ascii="Cambria" w:hAnsi="Cambria"/>
          <w:b/>
          <w:lang w:val="en-US"/>
        </w:rPr>
        <w:t xml:space="preserve"> </w:t>
      </w:r>
      <w:r w:rsidRPr="004F3C81">
        <w:rPr>
          <w:rFonts w:ascii="Cambria" w:hAnsi="Cambria"/>
          <w:b/>
          <w:lang w:val="el-GR"/>
        </w:rPr>
        <w:t>Ενότητα</w:t>
      </w:r>
    </w:p>
    <w:p w:rsidR="008012D2" w:rsidRDefault="008012D2" w:rsidP="003E670D">
      <w:pPr>
        <w:ind w:left="720" w:hanging="720"/>
        <w:rPr>
          <w:lang w:val="en-US"/>
        </w:rPr>
      </w:pPr>
      <w:r w:rsidRPr="008012D2">
        <w:rPr>
          <w:lang w:val="en-US"/>
        </w:rPr>
        <w:t xml:space="preserve">Bielecki, J., &amp; </w:t>
      </w:r>
      <w:proofErr w:type="spellStart"/>
      <w:r w:rsidRPr="008012D2">
        <w:rPr>
          <w:lang w:val="en-US"/>
        </w:rPr>
        <w:t>Swender</w:t>
      </w:r>
      <w:proofErr w:type="spellEnd"/>
      <w:r w:rsidRPr="008012D2">
        <w:rPr>
          <w:lang w:val="en-US"/>
        </w:rPr>
        <w:t xml:space="preserve">, S. L. (2004). The assessment of social functioning in individuals with mental retardation. A Review. </w:t>
      </w:r>
      <w:r w:rsidRPr="00D35382">
        <w:rPr>
          <w:i/>
          <w:lang w:val="en-US"/>
        </w:rPr>
        <w:t>Behavior Modification, 28</w:t>
      </w:r>
      <w:r w:rsidRPr="008012D2">
        <w:rPr>
          <w:lang w:val="en-US"/>
        </w:rPr>
        <w:t>, 694-708.</w:t>
      </w:r>
    </w:p>
    <w:p w:rsidR="009F6C46" w:rsidRPr="008012D2" w:rsidRDefault="009F6C46" w:rsidP="003E670D">
      <w:pPr>
        <w:ind w:left="720" w:hanging="720"/>
        <w:rPr>
          <w:lang w:val="en-US"/>
        </w:rPr>
      </w:pPr>
      <w:r w:rsidRPr="009F6C46">
        <w:rPr>
          <w:lang w:val="en-US"/>
        </w:rPr>
        <w:t xml:space="preserve">Child, S., &amp; </w:t>
      </w:r>
      <w:proofErr w:type="spellStart"/>
      <w:r w:rsidRPr="009F6C46">
        <w:rPr>
          <w:lang w:val="en-US"/>
        </w:rPr>
        <w:t>Nind</w:t>
      </w:r>
      <w:proofErr w:type="spellEnd"/>
      <w:r w:rsidRPr="009F6C46">
        <w:rPr>
          <w:lang w:val="en-US"/>
        </w:rPr>
        <w:t xml:space="preserve">, M. (2013). Sociometric methods and difference: A force for good–or yet more harm. </w:t>
      </w:r>
      <w:r w:rsidRPr="009F6C46">
        <w:rPr>
          <w:i/>
          <w:lang w:val="en-US"/>
        </w:rPr>
        <w:t>Disability &amp; Society, 28</w:t>
      </w:r>
      <w:r w:rsidRPr="009F6C46">
        <w:rPr>
          <w:lang w:val="en-US"/>
        </w:rPr>
        <w:t>, 1012-1023.</w:t>
      </w:r>
    </w:p>
    <w:p w:rsidR="008012D2" w:rsidRPr="008012D2" w:rsidRDefault="008012D2" w:rsidP="003E670D">
      <w:pPr>
        <w:ind w:left="720" w:hanging="720"/>
        <w:rPr>
          <w:lang w:val="en-US"/>
        </w:rPr>
      </w:pPr>
      <w:r w:rsidRPr="008012D2">
        <w:rPr>
          <w:lang w:val="en-US"/>
        </w:rPr>
        <w:t xml:space="preserve">Gresham, F. M. (2016). Social skills assessment and intervention for children and youth. </w:t>
      </w:r>
      <w:r w:rsidRPr="009F6C46">
        <w:rPr>
          <w:i/>
          <w:lang w:val="en-US"/>
        </w:rPr>
        <w:t>Cambridge Journal of Education, 46</w:t>
      </w:r>
      <w:r w:rsidRPr="008012D2">
        <w:rPr>
          <w:lang w:val="en-US"/>
        </w:rPr>
        <w:t>, 319-332.</w:t>
      </w:r>
    </w:p>
    <w:p w:rsidR="008012D2" w:rsidRDefault="008012D2" w:rsidP="003E670D">
      <w:pPr>
        <w:ind w:left="720" w:hanging="720"/>
        <w:rPr>
          <w:lang w:val="en-US"/>
        </w:rPr>
      </w:pPr>
      <w:proofErr w:type="spellStart"/>
      <w:r w:rsidRPr="008012D2">
        <w:rPr>
          <w:lang w:val="en-US"/>
        </w:rPr>
        <w:t>Lecavalier</w:t>
      </w:r>
      <w:proofErr w:type="spellEnd"/>
      <w:r w:rsidRPr="008012D2">
        <w:rPr>
          <w:lang w:val="en-US"/>
        </w:rPr>
        <w:t xml:space="preserve">, L., &amp; Butter, E. M. (2010). Assessment of social skills and intellectual disability. In D. W. </w:t>
      </w:r>
      <w:proofErr w:type="spellStart"/>
      <w:r w:rsidRPr="008012D2">
        <w:rPr>
          <w:lang w:val="en-US"/>
        </w:rPr>
        <w:t>Nangle</w:t>
      </w:r>
      <w:proofErr w:type="spellEnd"/>
      <w:r w:rsidRPr="008012D2">
        <w:rPr>
          <w:lang w:val="en-US"/>
        </w:rPr>
        <w:t xml:space="preserve">, D. J. Hansen, C. A. </w:t>
      </w:r>
      <w:proofErr w:type="spellStart"/>
      <w:r w:rsidRPr="008012D2">
        <w:rPr>
          <w:lang w:val="en-US"/>
        </w:rPr>
        <w:t>Erdley</w:t>
      </w:r>
      <w:proofErr w:type="spellEnd"/>
      <w:r w:rsidRPr="008012D2">
        <w:rPr>
          <w:lang w:val="en-US"/>
        </w:rPr>
        <w:t xml:space="preserve">, &amp; P. J. Norton (Eds), </w:t>
      </w:r>
      <w:r w:rsidRPr="009F6C46">
        <w:rPr>
          <w:i/>
          <w:lang w:val="en-US"/>
        </w:rPr>
        <w:t>Practitioner's guide to empirically based measures of social skills</w:t>
      </w:r>
      <w:r w:rsidRPr="008012D2">
        <w:rPr>
          <w:lang w:val="en-US"/>
        </w:rPr>
        <w:t xml:space="preserve"> (pp. 179-192). New York: Springer.</w:t>
      </w:r>
    </w:p>
    <w:p w:rsidR="006E0624" w:rsidRPr="008012D2" w:rsidRDefault="006E0624" w:rsidP="003E670D">
      <w:pPr>
        <w:ind w:left="720" w:hanging="720"/>
        <w:rPr>
          <w:lang w:val="en-US"/>
        </w:rPr>
      </w:pPr>
      <w:r w:rsidRPr="006E0624">
        <w:rPr>
          <w:lang w:val="en-US"/>
        </w:rPr>
        <w:t xml:space="preserve">Little, S. G., </w:t>
      </w:r>
      <w:proofErr w:type="spellStart"/>
      <w:r w:rsidRPr="006E0624">
        <w:rPr>
          <w:lang w:val="en-US"/>
        </w:rPr>
        <w:t>Savas</w:t>
      </w:r>
      <w:proofErr w:type="spellEnd"/>
      <w:r w:rsidRPr="006E0624">
        <w:rPr>
          <w:lang w:val="en-US"/>
        </w:rPr>
        <w:t xml:space="preserve">, E., &amp; Akin-Little, A. (2022). Measuring Social Skills. In </w:t>
      </w:r>
      <w:r>
        <w:rPr>
          <w:lang w:val="en-US"/>
        </w:rPr>
        <w:t xml:space="preserve">J. L. </w:t>
      </w:r>
      <w:r w:rsidRPr="006E0624">
        <w:rPr>
          <w:lang w:val="en-US"/>
        </w:rPr>
        <w:t>Matson</w:t>
      </w:r>
      <w:r>
        <w:rPr>
          <w:lang w:val="en-US"/>
        </w:rPr>
        <w:t xml:space="preserve"> &amp; P.</w:t>
      </w:r>
      <w:r w:rsidRPr="006E0624">
        <w:rPr>
          <w:lang w:val="en-US"/>
        </w:rPr>
        <w:t xml:space="preserve"> </w:t>
      </w:r>
      <w:proofErr w:type="spellStart"/>
      <w:r w:rsidRPr="006E0624">
        <w:rPr>
          <w:lang w:val="en-US"/>
        </w:rPr>
        <w:t>Sturmey</w:t>
      </w:r>
      <w:proofErr w:type="spellEnd"/>
      <w:r w:rsidRPr="006E0624">
        <w:rPr>
          <w:lang w:val="en-US"/>
        </w:rPr>
        <w:t xml:space="preserve"> </w:t>
      </w:r>
      <w:r>
        <w:rPr>
          <w:lang w:val="en-US"/>
        </w:rPr>
        <w:t>(E</w:t>
      </w:r>
      <w:r w:rsidRPr="006E0624">
        <w:rPr>
          <w:lang w:val="en-US"/>
        </w:rPr>
        <w:t>ds</w:t>
      </w:r>
      <w:r w:rsidR="00CA1ADE">
        <w:rPr>
          <w:lang w:val="en-US"/>
        </w:rPr>
        <w:t>.</w:t>
      </w:r>
      <w:r w:rsidRPr="006E0624">
        <w:rPr>
          <w:lang w:val="en-US"/>
        </w:rPr>
        <w:t>)</w:t>
      </w:r>
      <w:r w:rsidR="00CA1ADE">
        <w:rPr>
          <w:lang w:val="en-US"/>
        </w:rPr>
        <w:t>,</w:t>
      </w:r>
      <w:r w:rsidRPr="006E0624">
        <w:rPr>
          <w:lang w:val="en-US"/>
        </w:rPr>
        <w:t xml:space="preserve"> </w:t>
      </w:r>
      <w:r w:rsidRPr="006E0624">
        <w:rPr>
          <w:i/>
          <w:lang w:val="en-US"/>
        </w:rPr>
        <w:t>Handbook of Autism and Pervasive Developmental Disorder. Autism and Child Psychopathology Series</w:t>
      </w:r>
      <w:r w:rsidRPr="006E0624">
        <w:rPr>
          <w:lang w:val="en-US"/>
        </w:rPr>
        <w:t xml:space="preserve">. Springer, Cham. https://doi.org/10.1007/978-3-030-88538-0_20 </w:t>
      </w:r>
    </w:p>
    <w:p w:rsidR="008012D2" w:rsidRDefault="008012D2" w:rsidP="003E670D">
      <w:pPr>
        <w:ind w:left="720" w:hanging="720"/>
        <w:rPr>
          <w:lang w:val="en-US"/>
        </w:rPr>
      </w:pPr>
      <w:r w:rsidRPr="008012D2">
        <w:rPr>
          <w:lang w:val="en-US"/>
        </w:rPr>
        <w:t xml:space="preserve">Matson, J. (Ed.) (2017). </w:t>
      </w:r>
      <w:r w:rsidRPr="003E670D">
        <w:rPr>
          <w:i/>
          <w:lang w:val="en-US"/>
        </w:rPr>
        <w:t>Handbook of Social Behavior and Skills in Children</w:t>
      </w:r>
      <w:r w:rsidRPr="008012D2">
        <w:rPr>
          <w:lang w:val="en-US"/>
        </w:rPr>
        <w:t>. Autism and Child Psychopathology Series. Cham: Springer.</w:t>
      </w:r>
    </w:p>
    <w:p w:rsidR="002E4712" w:rsidRPr="008012D2" w:rsidRDefault="002E4712" w:rsidP="003E670D">
      <w:pPr>
        <w:ind w:left="720" w:hanging="720"/>
        <w:rPr>
          <w:lang w:val="en-US"/>
        </w:rPr>
      </w:pPr>
      <w:r w:rsidRPr="002E4712">
        <w:rPr>
          <w:lang w:val="en-US"/>
        </w:rPr>
        <w:t xml:space="preserve">Matson, J. L., Neal, D., Worley, J. A., Kozlowski, A. M., &amp; </w:t>
      </w:r>
      <w:proofErr w:type="spellStart"/>
      <w:r w:rsidRPr="002E4712">
        <w:rPr>
          <w:lang w:val="en-US"/>
        </w:rPr>
        <w:t>Fodstad</w:t>
      </w:r>
      <w:proofErr w:type="spellEnd"/>
      <w:r w:rsidRPr="002E4712">
        <w:rPr>
          <w:lang w:val="en-US"/>
        </w:rPr>
        <w:t xml:space="preserve">, J. C. (2012). Factor structure of the Matson evaluation of social skills with youngsters-II (MESSY-II). </w:t>
      </w:r>
      <w:r w:rsidRPr="002E4712">
        <w:rPr>
          <w:i/>
          <w:lang w:val="en-US"/>
        </w:rPr>
        <w:t>Research in Developmental Disabilities, 33</w:t>
      </w:r>
      <w:r w:rsidRPr="002E4712">
        <w:rPr>
          <w:lang w:val="en-US"/>
        </w:rPr>
        <w:t>, 2067-2071.</w:t>
      </w:r>
    </w:p>
    <w:p w:rsidR="008012D2" w:rsidRPr="008012D2" w:rsidRDefault="008012D2" w:rsidP="003E670D">
      <w:pPr>
        <w:ind w:left="720" w:hanging="720"/>
        <w:rPr>
          <w:lang w:val="en-US"/>
        </w:rPr>
      </w:pPr>
      <w:r w:rsidRPr="008012D2">
        <w:rPr>
          <w:lang w:val="en-US"/>
        </w:rPr>
        <w:t xml:space="preserve">McConnell, S. R., &amp; Odom, S. L. (1999). A </w:t>
      </w:r>
      <w:proofErr w:type="spellStart"/>
      <w:r w:rsidRPr="008012D2">
        <w:rPr>
          <w:lang w:val="en-US"/>
        </w:rPr>
        <w:t>multimeasure</w:t>
      </w:r>
      <w:proofErr w:type="spellEnd"/>
      <w:r w:rsidRPr="008012D2">
        <w:rPr>
          <w:lang w:val="en-US"/>
        </w:rPr>
        <w:t xml:space="preserve"> performance-based assessment of social competence in young children with disabilities. </w:t>
      </w:r>
      <w:r w:rsidRPr="003E670D">
        <w:rPr>
          <w:i/>
          <w:lang w:val="en-US"/>
        </w:rPr>
        <w:t>Topics in Early Childhood Special Education, 19</w:t>
      </w:r>
      <w:r w:rsidRPr="008012D2">
        <w:rPr>
          <w:lang w:val="en-US"/>
        </w:rPr>
        <w:t>, 67-74.</w:t>
      </w:r>
    </w:p>
    <w:p w:rsidR="008012D2" w:rsidRDefault="008012D2" w:rsidP="003E670D">
      <w:pPr>
        <w:ind w:left="720" w:hanging="720"/>
        <w:rPr>
          <w:lang w:val="en-US"/>
        </w:rPr>
      </w:pPr>
      <w:r w:rsidRPr="008012D2">
        <w:rPr>
          <w:lang w:val="en-US"/>
        </w:rPr>
        <w:t xml:space="preserve">Merrell, K. W. (2001). Assessment of children's social skills: Recent developments, best practices, and new directions. </w:t>
      </w:r>
      <w:r w:rsidRPr="004C1E7A">
        <w:rPr>
          <w:i/>
          <w:lang w:val="en-US"/>
        </w:rPr>
        <w:t>Exceptionality, 9</w:t>
      </w:r>
      <w:r w:rsidRPr="008012D2">
        <w:rPr>
          <w:lang w:val="en-US"/>
        </w:rPr>
        <w:t>, 3-18.</w:t>
      </w:r>
    </w:p>
    <w:p w:rsidR="003E670D" w:rsidRDefault="003E670D" w:rsidP="003E670D">
      <w:pPr>
        <w:ind w:left="720" w:hanging="720"/>
        <w:rPr>
          <w:lang w:val="en-US"/>
        </w:rPr>
      </w:pPr>
      <w:proofErr w:type="spellStart"/>
      <w:r w:rsidRPr="003E670D">
        <w:rPr>
          <w:lang w:val="en-US"/>
        </w:rPr>
        <w:t>Sedem</w:t>
      </w:r>
      <w:proofErr w:type="spellEnd"/>
      <w:r w:rsidRPr="003E670D">
        <w:rPr>
          <w:lang w:val="en-US"/>
        </w:rPr>
        <w:t xml:space="preserve">, M., </w:t>
      </w:r>
      <w:proofErr w:type="spellStart"/>
      <w:r w:rsidRPr="003E670D">
        <w:rPr>
          <w:lang w:val="en-US"/>
        </w:rPr>
        <w:t>Siljehag</w:t>
      </w:r>
      <w:proofErr w:type="spellEnd"/>
      <w:r w:rsidRPr="003E670D">
        <w:rPr>
          <w:lang w:val="en-US"/>
        </w:rPr>
        <w:t xml:space="preserve">, E., </w:t>
      </w:r>
      <w:proofErr w:type="spellStart"/>
      <w:r w:rsidRPr="003E670D">
        <w:rPr>
          <w:lang w:val="en-US"/>
        </w:rPr>
        <w:t>Allodi</w:t>
      </w:r>
      <w:proofErr w:type="spellEnd"/>
      <w:r w:rsidRPr="003E670D">
        <w:rPr>
          <w:lang w:val="en-US"/>
        </w:rPr>
        <w:t xml:space="preserve">, M. W., &amp; Odom, S. L. (2022). Reliability and Validity of a Teacher Impressions Scale to Assess Social Play of Swedish Children in Inclusive Preschools. </w:t>
      </w:r>
      <w:r w:rsidRPr="003E670D">
        <w:rPr>
          <w:i/>
          <w:lang w:val="en-US"/>
        </w:rPr>
        <w:t>Assessment for Effective Intervention</w:t>
      </w:r>
      <w:r>
        <w:rPr>
          <w:lang w:val="en-US"/>
        </w:rPr>
        <w:t xml:space="preserve">, </w:t>
      </w:r>
      <w:r w:rsidRPr="003E670D">
        <w:rPr>
          <w:lang w:val="en-US"/>
        </w:rPr>
        <w:t>https://doi.org/10.1177/15345084221100416</w:t>
      </w:r>
    </w:p>
    <w:p w:rsidR="008012D2" w:rsidRPr="008012D2" w:rsidRDefault="008012D2" w:rsidP="003E670D">
      <w:pPr>
        <w:ind w:left="720" w:hanging="720"/>
        <w:rPr>
          <w:lang w:val="en-US"/>
        </w:rPr>
      </w:pPr>
      <w:proofErr w:type="spellStart"/>
      <w:r w:rsidRPr="008012D2">
        <w:rPr>
          <w:lang w:val="en-US"/>
        </w:rPr>
        <w:t>Syriopoulou-Delli</w:t>
      </w:r>
      <w:proofErr w:type="spellEnd"/>
      <w:r w:rsidRPr="008012D2">
        <w:rPr>
          <w:lang w:val="en-US"/>
        </w:rPr>
        <w:t xml:space="preserve">, C. K., </w:t>
      </w:r>
      <w:proofErr w:type="spellStart"/>
      <w:r w:rsidRPr="008012D2">
        <w:rPr>
          <w:lang w:val="en-US"/>
        </w:rPr>
        <w:t>Agaliotis</w:t>
      </w:r>
      <w:proofErr w:type="spellEnd"/>
      <w:r w:rsidRPr="008012D2">
        <w:rPr>
          <w:lang w:val="en-US"/>
        </w:rPr>
        <w:t xml:space="preserve">, I., &amp; </w:t>
      </w:r>
      <w:proofErr w:type="spellStart"/>
      <w:r w:rsidRPr="008012D2">
        <w:rPr>
          <w:lang w:val="en-US"/>
        </w:rPr>
        <w:t>Papaefstathiou</w:t>
      </w:r>
      <w:proofErr w:type="spellEnd"/>
      <w:r w:rsidRPr="008012D2">
        <w:rPr>
          <w:lang w:val="en-US"/>
        </w:rPr>
        <w:t xml:space="preserve">, E. (2018). Social skills characteristics of students with autism spectrum disorder. </w:t>
      </w:r>
      <w:r w:rsidRPr="004C1E7A">
        <w:rPr>
          <w:i/>
          <w:lang w:val="en-US"/>
        </w:rPr>
        <w:t>International Journal of Developmental Disabilities, 64</w:t>
      </w:r>
      <w:r w:rsidRPr="008012D2">
        <w:rPr>
          <w:lang w:val="en-US"/>
        </w:rPr>
        <w:t>, 35-44.</w:t>
      </w:r>
    </w:p>
    <w:p w:rsidR="0010106B" w:rsidRDefault="008012D2" w:rsidP="003E670D">
      <w:pPr>
        <w:ind w:left="720" w:hanging="720"/>
        <w:rPr>
          <w:lang w:val="en-US"/>
        </w:rPr>
      </w:pPr>
      <w:r w:rsidRPr="008012D2">
        <w:rPr>
          <w:lang w:val="en-US"/>
        </w:rPr>
        <w:t xml:space="preserve">Walker, J. D., &amp; Barry, C. (2018). Assessing and supporting social-skill needs for students with high-incidence disabilities. </w:t>
      </w:r>
      <w:r w:rsidRPr="004C1E7A">
        <w:rPr>
          <w:i/>
          <w:lang w:val="en-US"/>
        </w:rPr>
        <w:t>TEACHING Exceptional Children</w:t>
      </w:r>
      <w:r w:rsidRPr="008012D2">
        <w:rPr>
          <w:lang w:val="en-US"/>
        </w:rPr>
        <w:t>, 51, 18-30.</w:t>
      </w:r>
    </w:p>
    <w:p w:rsidR="00EF045E" w:rsidRDefault="00EF045E" w:rsidP="003E670D">
      <w:pPr>
        <w:ind w:left="720" w:hanging="720"/>
        <w:rPr>
          <w:lang w:val="en-US"/>
        </w:rPr>
      </w:pPr>
    </w:p>
    <w:p w:rsidR="00EF045E" w:rsidRPr="00EF045E" w:rsidRDefault="00EF045E" w:rsidP="00EF045E">
      <w:pPr>
        <w:tabs>
          <w:tab w:val="left" w:pos="360"/>
        </w:tabs>
        <w:jc w:val="both"/>
        <w:rPr>
          <w:rFonts w:ascii="Cambria" w:hAnsi="Cambria"/>
          <w:b/>
          <w:lang w:val="en-US"/>
        </w:rPr>
      </w:pPr>
      <w:r w:rsidRPr="00EF045E">
        <w:rPr>
          <w:rFonts w:ascii="Cambria" w:hAnsi="Cambria"/>
          <w:b/>
          <w:lang w:val="en-US"/>
        </w:rPr>
        <w:t>3</w:t>
      </w:r>
      <w:r w:rsidRPr="004F3C81">
        <w:rPr>
          <w:rFonts w:ascii="Cambria" w:hAnsi="Cambria"/>
          <w:b/>
          <w:lang w:val="el-GR"/>
        </w:rPr>
        <w:t>η</w:t>
      </w:r>
      <w:r w:rsidRPr="00EF045E">
        <w:rPr>
          <w:rFonts w:ascii="Cambria" w:hAnsi="Cambria"/>
          <w:b/>
          <w:lang w:val="en-US"/>
        </w:rPr>
        <w:t xml:space="preserve"> </w:t>
      </w:r>
      <w:r w:rsidRPr="004F3C81">
        <w:rPr>
          <w:rFonts w:ascii="Cambria" w:hAnsi="Cambria"/>
          <w:b/>
          <w:lang w:val="el-GR"/>
        </w:rPr>
        <w:t>Ενότητα</w:t>
      </w:r>
    </w:p>
    <w:p w:rsidR="00401D64" w:rsidRDefault="00401D64" w:rsidP="00EF045E">
      <w:pPr>
        <w:ind w:left="720" w:hanging="720"/>
        <w:rPr>
          <w:lang w:val="en-US"/>
        </w:rPr>
      </w:pPr>
      <w:r w:rsidRPr="00401D64">
        <w:rPr>
          <w:lang w:val="en-US"/>
        </w:rPr>
        <w:t xml:space="preserve">Barman, M., &amp; Jena, A. K. (2021). Effect of interactive video-based instruction on learning performance in relation to social skills of children with intellectual disability. </w:t>
      </w:r>
      <w:r w:rsidRPr="00401D64">
        <w:rPr>
          <w:i/>
          <w:lang w:val="en-US"/>
        </w:rPr>
        <w:t>International Journal of Developmental Disabilities</w:t>
      </w:r>
      <w:r w:rsidRPr="00401D64">
        <w:rPr>
          <w:lang w:val="en-US"/>
        </w:rPr>
        <w:t xml:space="preserve">, https://doi.org/10.1080/20473869.2021.2004535 </w:t>
      </w:r>
    </w:p>
    <w:p w:rsidR="00EF045E" w:rsidRPr="00EF045E" w:rsidRDefault="00EF045E" w:rsidP="00EF045E">
      <w:pPr>
        <w:ind w:left="720" w:hanging="720"/>
        <w:rPr>
          <w:lang w:val="en-US"/>
        </w:rPr>
      </w:pPr>
      <w:proofErr w:type="spellStart"/>
      <w:r w:rsidRPr="00EF045E">
        <w:rPr>
          <w:lang w:val="en-US"/>
        </w:rPr>
        <w:t>Buggey</w:t>
      </w:r>
      <w:proofErr w:type="spellEnd"/>
      <w:r w:rsidRPr="00EF045E">
        <w:rPr>
          <w:lang w:val="en-US"/>
        </w:rPr>
        <w:t xml:space="preserve">, T., Crawford, S. C., &amp; Rogers, C. L. (2018). Self-modeling to promote social initiations with young children with developmental disabilities. </w:t>
      </w:r>
      <w:r w:rsidRPr="00A717BA">
        <w:rPr>
          <w:i/>
          <w:lang w:val="en-US"/>
        </w:rPr>
        <w:t>Focus on Autism and Other Developmental Disabilities, 33</w:t>
      </w:r>
      <w:r w:rsidRPr="00EF045E">
        <w:rPr>
          <w:lang w:val="en-US"/>
        </w:rPr>
        <w:t xml:space="preserve">, 111-119. </w:t>
      </w:r>
    </w:p>
    <w:p w:rsidR="00EF045E" w:rsidRPr="00EF045E" w:rsidRDefault="00EF045E" w:rsidP="00EF045E">
      <w:pPr>
        <w:ind w:left="720" w:hanging="720"/>
        <w:rPr>
          <w:lang w:val="en-US"/>
        </w:rPr>
      </w:pPr>
      <w:r w:rsidRPr="00EF045E">
        <w:rPr>
          <w:lang w:val="en-US"/>
        </w:rPr>
        <w:t xml:space="preserve">Carter, E. W. (2017). The promise and practice of peer support arrangements for students with intellectual and developmental disabilities. </w:t>
      </w:r>
      <w:r w:rsidRPr="00A717BA">
        <w:rPr>
          <w:i/>
          <w:lang w:val="en-US"/>
        </w:rPr>
        <w:t>International review of research in developmental disabilities, 52</w:t>
      </w:r>
      <w:r w:rsidRPr="00EF045E">
        <w:rPr>
          <w:lang w:val="en-US"/>
        </w:rPr>
        <w:t>, 41-174.</w:t>
      </w:r>
    </w:p>
    <w:p w:rsidR="00EF045E" w:rsidRDefault="00EF045E" w:rsidP="00EF045E">
      <w:pPr>
        <w:ind w:left="720" w:hanging="720"/>
        <w:rPr>
          <w:lang w:val="en-US"/>
        </w:rPr>
      </w:pPr>
      <w:r w:rsidRPr="00EF045E">
        <w:rPr>
          <w:lang w:val="en-US"/>
        </w:rPr>
        <w:t>Diaz-</w:t>
      </w:r>
      <w:proofErr w:type="spellStart"/>
      <w:r w:rsidRPr="00EF045E">
        <w:rPr>
          <w:lang w:val="en-US"/>
        </w:rPr>
        <w:t>Garolera</w:t>
      </w:r>
      <w:proofErr w:type="spellEnd"/>
      <w:r w:rsidRPr="00EF045E">
        <w:rPr>
          <w:lang w:val="en-US"/>
        </w:rPr>
        <w:t xml:space="preserve">, G., </w:t>
      </w:r>
      <w:proofErr w:type="spellStart"/>
      <w:r w:rsidRPr="00EF045E">
        <w:rPr>
          <w:lang w:val="en-US"/>
        </w:rPr>
        <w:t>Pallisera</w:t>
      </w:r>
      <w:proofErr w:type="spellEnd"/>
      <w:r w:rsidRPr="00EF045E">
        <w:rPr>
          <w:lang w:val="en-US"/>
        </w:rPr>
        <w:t xml:space="preserve">, M., &amp; </w:t>
      </w:r>
      <w:proofErr w:type="spellStart"/>
      <w:r w:rsidRPr="00EF045E">
        <w:rPr>
          <w:lang w:val="en-US"/>
        </w:rPr>
        <w:t>Fullana</w:t>
      </w:r>
      <w:proofErr w:type="spellEnd"/>
      <w:r w:rsidRPr="00EF045E">
        <w:rPr>
          <w:lang w:val="en-US"/>
        </w:rPr>
        <w:t xml:space="preserve">, J. (2022). Developing social skills to empower friendships: design and assessment of a social skills training </w:t>
      </w:r>
      <w:proofErr w:type="spellStart"/>
      <w:r w:rsidRPr="00EF045E">
        <w:rPr>
          <w:lang w:val="en-US"/>
        </w:rPr>
        <w:t>programme</w:t>
      </w:r>
      <w:proofErr w:type="spellEnd"/>
      <w:r w:rsidRPr="00EF045E">
        <w:rPr>
          <w:lang w:val="en-US"/>
        </w:rPr>
        <w:t xml:space="preserve">. </w:t>
      </w:r>
      <w:r w:rsidRPr="00EF045E">
        <w:rPr>
          <w:i/>
          <w:lang w:val="en-US"/>
        </w:rPr>
        <w:t>International Journal of Inclusive Education, 26</w:t>
      </w:r>
      <w:r w:rsidRPr="00EF045E">
        <w:rPr>
          <w:lang w:val="en-US"/>
        </w:rPr>
        <w:t>, 1-15.</w:t>
      </w:r>
    </w:p>
    <w:p w:rsidR="0086639C" w:rsidRPr="00EF045E" w:rsidRDefault="0086639C" w:rsidP="00EF045E">
      <w:pPr>
        <w:ind w:left="720" w:hanging="720"/>
        <w:rPr>
          <w:lang w:val="en-US"/>
        </w:rPr>
      </w:pPr>
      <w:r w:rsidRPr="0086639C">
        <w:rPr>
          <w:lang w:val="en-US"/>
        </w:rPr>
        <w:lastRenderedPageBreak/>
        <w:t xml:space="preserve">Gilmore, R., </w:t>
      </w:r>
      <w:proofErr w:type="spellStart"/>
      <w:r w:rsidRPr="0086639C">
        <w:rPr>
          <w:lang w:val="en-US"/>
        </w:rPr>
        <w:t>Ziviani</w:t>
      </w:r>
      <w:proofErr w:type="spellEnd"/>
      <w:r w:rsidRPr="0086639C">
        <w:rPr>
          <w:lang w:val="en-US"/>
        </w:rPr>
        <w:t xml:space="preserve">, J., Chatfield, M. D., Goodman, S., &amp; </w:t>
      </w:r>
      <w:proofErr w:type="spellStart"/>
      <w:r w:rsidRPr="0086639C">
        <w:rPr>
          <w:lang w:val="en-US"/>
        </w:rPr>
        <w:t>Sakzewski</w:t>
      </w:r>
      <w:proofErr w:type="spellEnd"/>
      <w:r w:rsidRPr="0086639C">
        <w:rPr>
          <w:lang w:val="en-US"/>
        </w:rPr>
        <w:t xml:space="preserve">, L. (2022). Social skills group training in adolescents with disabilities: A systematic review. </w:t>
      </w:r>
      <w:r w:rsidRPr="0086639C">
        <w:rPr>
          <w:i/>
          <w:lang w:val="en-US"/>
        </w:rPr>
        <w:t>Research in Developmental Disabilities</w:t>
      </w:r>
      <w:r w:rsidRPr="0086639C">
        <w:rPr>
          <w:lang w:val="en-US"/>
        </w:rPr>
        <w:t xml:space="preserve">, 125, https://doi.org/10.1016/j.ridd.2022.104218 </w:t>
      </w:r>
    </w:p>
    <w:p w:rsidR="00EF045E" w:rsidRPr="00EF045E" w:rsidRDefault="00EF045E" w:rsidP="00EF045E">
      <w:pPr>
        <w:ind w:left="720" w:hanging="720"/>
        <w:rPr>
          <w:lang w:val="en-US"/>
        </w:rPr>
      </w:pPr>
      <w:r w:rsidRPr="00EF045E">
        <w:rPr>
          <w:lang w:val="en-US"/>
        </w:rPr>
        <w:t xml:space="preserve">Gresham, F. M., </w:t>
      </w:r>
      <w:proofErr w:type="spellStart"/>
      <w:r w:rsidRPr="00EF045E">
        <w:rPr>
          <w:lang w:val="en-US"/>
        </w:rPr>
        <w:t>Sugai</w:t>
      </w:r>
      <w:proofErr w:type="spellEnd"/>
      <w:r w:rsidRPr="00EF045E">
        <w:rPr>
          <w:lang w:val="en-US"/>
        </w:rPr>
        <w:t xml:space="preserve">, G., &amp; Horner, R. H. (2001). Interpreting outcomes of social skills training for students with high-incidence disabilities. </w:t>
      </w:r>
      <w:r w:rsidRPr="00A717BA">
        <w:rPr>
          <w:i/>
          <w:lang w:val="en-US"/>
        </w:rPr>
        <w:t>Exceptional Children, 67</w:t>
      </w:r>
      <w:r w:rsidRPr="00EF045E">
        <w:rPr>
          <w:lang w:val="en-US"/>
        </w:rPr>
        <w:t>, 331-344.</w:t>
      </w:r>
    </w:p>
    <w:p w:rsidR="00401D64" w:rsidRPr="00EF045E" w:rsidRDefault="00401D64" w:rsidP="00EF045E">
      <w:pPr>
        <w:ind w:left="720" w:hanging="720"/>
        <w:rPr>
          <w:lang w:val="en-US"/>
        </w:rPr>
      </w:pPr>
      <w:proofErr w:type="spellStart"/>
      <w:r w:rsidRPr="00401D64">
        <w:rPr>
          <w:lang w:val="en-US"/>
        </w:rPr>
        <w:t>Hetzroni</w:t>
      </w:r>
      <w:proofErr w:type="spellEnd"/>
      <w:r w:rsidRPr="00401D64">
        <w:rPr>
          <w:lang w:val="en-US"/>
        </w:rPr>
        <w:t xml:space="preserve">, O. E., &amp; </w:t>
      </w:r>
      <w:proofErr w:type="spellStart"/>
      <w:r w:rsidRPr="00401D64">
        <w:rPr>
          <w:lang w:val="en-US"/>
        </w:rPr>
        <w:t>Banin</w:t>
      </w:r>
      <w:proofErr w:type="spellEnd"/>
      <w:r w:rsidRPr="00401D64">
        <w:rPr>
          <w:lang w:val="en-US"/>
        </w:rPr>
        <w:t xml:space="preserve">, I. (2017). The effect of educational software, video modelling and group discussion on social‐skill acquisition among students with mild intellectual disabilities. </w:t>
      </w:r>
      <w:r w:rsidRPr="00401D64">
        <w:rPr>
          <w:i/>
          <w:lang w:val="en-US"/>
        </w:rPr>
        <w:t>Journal of Applied Research in Intellectual Disabilities, 30</w:t>
      </w:r>
      <w:r w:rsidRPr="00401D64">
        <w:rPr>
          <w:lang w:val="en-US"/>
        </w:rPr>
        <w:t>, 757-773.</w:t>
      </w:r>
    </w:p>
    <w:p w:rsidR="00EF045E" w:rsidRPr="00EF045E" w:rsidRDefault="00EF045E" w:rsidP="00EF045E">
      <w:pPr>
        <w:ind w:left="720" w:hanging="720"/>
        <w:rPr>
          <w:lang w:val="en-US"/>
        </w:rPr>
      </w:pPr>
      <w:proofErr w:type="spellStart"/>
      <w:r w:rsidRPr="00EF045E">
        <w:rPr>
          <w:lang w:val="en-US"/>
        </w:rPr>
        <w:t>Kavale</w:t>
      </w:r>
      <w:proofErr w:type="spellEnd"/>
      <w:r w:rsidRPr="00EF045E">
        <w:rPr>
          <w:lang w:val="en-US"/>
        </w:rPr>
        <w:t xml:space="preserve">, K. A., &amp; Mostert, M. P. (2004). Social skills interventions for individuals with learning disabilities. </w:t>
      </w:r>
      <w:r w:rsidRPr="00401D64">
        <w:rPr>
          <w:i/>
          <w:lang w:val="en-US"/>
        </w:rPr>
        <w:t>Learning Disability Quarterly, 27</w:t>
      </w:r>
      <w:r w:rsidRPr="00EF045E">
        <w:rPr>
          <w:lang w:val="en-US"/>
        </w:rPr>
        <w:t>, 31-43.</w:t>
      </w:r>
    </w:p>
    <w:p w:rsidR="00A717BA" w:rsidRPr="00EF045E" w:rsidRDefault="00A717BA" w:rsidP="00EF045E">
      <w:pPr>
        <w:ind w:left="720" w:hanging="720"/>
        <w:rPr>
          <w:lang w:val="en-US"/>
        </w:rPr>
      </w:pPr>
      <w:r w:rsidRPr="00A717BA">
        <w:rPr>
          <w:lang w:val="en-US"/>
        </w:rPr>
        <w:t xml:space="preserve">MacFarland, M. C., &amp; Fisher, M. H. (2021). Peer-mediated social skill generalization for adolescents with autism spectrum disorder and intellectual disability. </w:t>
      </w:r>
      <w:r w:rsidRPr="00A717BA">
        <w:rPr>
          <w:i/>
          <w:lang w:val="en-US"/>
        </w:rPr>
        <w:t>Exceptionality, 29</w:t>
      </w:r>
      <w:r w:rsidRPr="00A717BA">
        <w:rPr>
          <w:lang w:val="en-US"/>
        </w:rPr>
        <w:t>, 114-132.</w:t>
      </w:r>
    </w:p>
    <w:p w:rsidR="00EF045E" w:rsidRDefault="00EF045E" w:rsidP="00EF045E">
      <w:pPr>
        <w:ind w:left="720" w:hanging="720"/>
        <w:rPr>
          <w:lang w:val="en-US"/>
        </w:rPr>
      </w:pPr>
      <w:proofErr w:type="spellStart"/>
      <w:r w:rsidRPr="00EF045E">
        <w:rPr>
          <w:lang w:val="en-US"/>
        </w:rPr>
        <w:t>McCollow</w:t>
      </w:r>
      <w:proofErr w:type="spellEnd"/>
      <w:r w:rsidRPr="00EF045E">
        <w:rPr>
          <w:lang w:val="en-US"/>
        </w:rPr>
        <w:t xml:space="preserve">, M. M., &amp; Hoffman, H. H. (2019). Supporting Social Development in Young Children with Disabilities: Building a Practitioner’s Toolkit. </w:t>
      </w:r>
      <w:r w:rsidRPr="00401D64">
        <w:rPr>
          <w:i/>
          <w:lang w:val="en-US"/>
        </w:rPr>
        <w:t>Early Childhood Education Journal, 47</w:t>
      </w:r>
      <w:r w:rsidRPr="00EF045E">
        <w:rPr>
          <w:lang w:val="en-US"/>
        </w:rPr>
        <w:t>, 309-320.</w:t>
      </w:r>
    </w:p>
    <w:p w:rsidR="00EF045E" w:rsidRPr="00EF045E" w:rsidRDefault="00EF045E" w:rsidP="00EF045E">
      <w:pPr>
        <w:ind w:left="720" w:hanging="720"/>
        <w:rPr>
          <w:lang w:val="en-US"/>
        </w:rPr>
      </w:pPr>
      <w:r w:rsidRPr="00EF045E">
        <w:rPr>
          <w:lang w:val="en-US"/>
        </w:rPr>
        <w:t xml:space="preserve">Montoya-Rodríguez, M. M., de Souza Franco, V., Tomás </w:t>
      </w:r>
      <w:proofErr w:type="spellStart"/>
      <w:r w:rsidRPr="00EF045E">
        <w:rPr>
          <w:lang w:val="en-US"/>
        </w:rPr>
        <w:t>Llerena</w:t>
      </w:r>
      <w:proofErr w:type="spellEnd"/>
      <w:r w:rsidRPr="00EF045E">
        <w:rPr>
          <w:lang w:val="en-US"/>
        </w:rPr>
        <w:t xml:space="preserve">, C., Molina </w:t>
      </w:r>
      <w:proofErr w:type="spellStart"/>
      <w:r w:rsidRPr="00EF045E">
        <w:rPr>
          <w:lang w:val="en-US"/>
        </w:rPr>
        <w:t>Cobos</w:t>
      </w:r>
      <w:proofErr w:type="spellEnd"/>
      <w:r w:rsidRPr="00EF045E">
        <w:rPr>
          <w:lang w:val="en-US"/>
        </w:rPr>
        <w:t xml:space="preserve">, F. J., </w:t>
      </w:r>
      <w:proofErr w:type="spellStart"/>
      <w:r w:rsidRPr="00EF045E">
        <w:rPr>
          <w:lang w:val="en-US"/>
        </w:rPr>
        <w:t>Pizzarossa</w:t>
      </w:r>
      <w:proofErr w:type="spellEnd"/>
      <w:r w:rsidRPr="00EF045E">
        <w:rPr>
          <w:lang w:val="en-US"/>
        </w:rPr>
        <w:t>, S., García, A. C., &amp; Martínez-</w:t>
      </w:r>
      <w:proofErr w:type="spellStart"/>
      <w:r w:rsidRPr="00EF045E">
        <w:rPr>
          <w:lang w:val="en-US"/>
        </w:rPr>
        <w:t>Valderrey</w:t>
      </w:r>
      <w:proofErr w:type="spellEnd"/>
      <w:r w:rsidRPr="00EF045E">
        <w:rPr>
          <w:lang w:val="en-US"/>
        </w:rPr>
        <w:t xml:space="preserve">, V. (2022). Virtual reality and augmented reality as strategies for teaching social skills to individuals with intellectual disability: A systematic review. </w:t>
      </w:r>
      <w:r w:rsidRPr="00401D64">
        <w:rPr>
          <w:i/>
          <w:lang w:val="en-US"/>
        </w:rPr>
        <w:t>Journal of Intellectual Disabilities</w:t>
      </w:r>
      <w:r w:rsidRPr="00EF045E">
        <w:rPr>
          <w:lang w:val="en-US"/>
        </w:rPr>
        <w:t>,</w:t>
      </w:r>
      <w:r w:rsidR="00401D64" w:rsidRPr="00401D64">
        <w:t xml:space="preserve"> </w:t>
      </w:r>
      <w:r w:rsidR="00401D64" w:rsidRPr="00401D64">
        <w:rPr>
          <w:lang w:val="en-US"/>
        </w:rPr>
        <w:t>https://doi.org/10.1177/17446295221089147</w:t>
      </w:r>
    </w:p>
    <w:p w:rsidR="00EF045E" w:rsidRPr="00EF045E" w:rsidRDefault="00EF045E" w:rsidP="00EF045E">
      <w:pPr>
        <w:ind w:left="720" w:hanging="720"/>
        <w:rPr>
          <w:lang w:val="en-US"/>
        </w:rPr>
      </w:pPr>
      <w:proofErr w:type="spellStart"/>
      <w:r w:rsidRPr="00EF045E">
        <w:rPr>
          <w:lang w:val="en-US"/>
        </w:rPr>
        <w:t>O’Handley</w:t>
      </w:r>
      <w:proofErr w:type="spellEnd"/>
      <w:r w:rsidRPr="00EF045E">
        <w:rPr>
          <w:lang w:val="en-US"/>
        </w:rPr>
        <w:t xml:space="preserve">, R. D., Ford, W. B., Radley, K. C., </w:t>
      </w:r>
      <w:proofErr w:type="spellStart"/>
      <w:r w:rsidRPr="00EF045E">
        <w:rPr>
          <w:lang w:val="en-US"/>
        </w:rPr>
        <w:t>Helbig</w:t>
      </w:r>
      <w:proofErr w:type="spellEnd"/>
      <w:r w:rsidRPr="00EF045E">
        <w:rPr>
          <w:lang w:val="en-US"/>
        </w:rPr>
        <w:t xml:space="preserve">, K. A., &amp; Wimberly, J. K. (2016). Social Skills Training for Adolescents </w:t>
      </w:r>
      <w:r w:rsidR="00401D64" w:rsidRPr="00EF045E">
        <w:rPr>
          <w:lang w:val="en-US"/>
        </w:rPr>
        <w:t>with</w:t>
      </w:r>
      <w:r w:rsidRPr="00EF045E">
        <w:rPr>
          <w:lang w:val="en-US"/>
        </w:rPr>
        <w:t xml:space="preserve"> Intellectual Disabilities </w:t>
      </w:r>
      <w:r w:rsidR="00401D64" w:rsidRPr="00EF045E">
        <w:rPr>
          <w:lang w:val="en-US"/>
        </w:rPr>
        <w:t>a</w:t>
      </w:r>
      <w:r w:rsidRPr="00EF045E">
        <w:rPr>
          <w:lang w:val="en-US"/>
        </w:rPr>
        <w:t xml:space="preserve"> School-Based Evaluation. </w:t>
      </w:r>
      <w:r w:rsidRPr="00401D64">
        <w:rPr>
          <w:i/>
          <w:lang w:val="en-US"/>
        </w:rPr>
        <w:t>Behavior modification, 40</w:t>
      </w:r>
      <w:r w:rsidRPr="00EF045E">
        <w:rPr>
          <w:lang w:val="en-US"/>
        </w:rPr>
        <w:t>, 541-567.</w:t>
      </w:r>
    </w:p>
    <w:p w:rsidR="00EF045E" w:rsidRPr="00EF045E" w:rsidRDefault="00EF045E" w:rsidP="00EF045E">
      <w:pPr>
        <w:ind w:left="720" w:hanging="720"/>
        <w:rPr>
          <w:lang w:val="en-US"/>
        </w:rPr>
      </w:pPr>
      <w:r w:rsidRPr="00EF045E">
        <w:rPr>
          <w:lang w:val="en-US"/>
        </w:rPr>
        <w:t xml:space="preserve">O'Reilly, M. F., </w:t>
      </w:r>
      <w:proofErr w:type="spellStart"/>
      <w:r w:rsidRPr="00EF045E">
        <w:rPr>
          <w:lang w:val="en-US"/>
        </w:rPr>
        <w:t>Lancioni</w:t>
      </w:r>
      <w:proofErr w:type="spellEnd"/>
      <w:r w:rsidRPr="00EF045E">
        <w:rPr>
          <w:lang w:val="en-US"/>
        </w:rPr>
        <w:t xml:space="preserve">, G., Gardiner, M., Tiernan, R., &amp; Lacy, C. (2002). Using a problem-solving approach to teach classroom skills to a student with moderate intellectual disabilities within regular classroom settings. </w:t>
      </w:r>
      <w:r w:rsidRPr="0086639C">
        <w:rPr>
          <w:i/>
          <w:lang w:val="en-US"/>
        </w:rPr>
        <w:t>International Journal of Disability, Development and Education, 49</w:t>
      </w:r>
      <w:r w:rsidRPr="00EF045E">
        <w:rPr>
          <w:lang w:val="en-US"/>
        </w:rPr>
        <w:t xml:space="preserve">, 95-104. </w:t>
      </w:r>
    </w:p>
    <w:p w:rsidR="00EF045E" w:rsidRPr="00EF045E" w:rsidRDefault="00EF045E" w:rsidP="00EF045E">
      <w:pPr>
        <w:ind w:left="720" w:hanging="720"/>
        <w:rPr>
          <w:lang w:val="en-US"/>
        </w:rPr>
      </w:pPr>
      <w:proofErr w:type="spellStart"/>
      <w:r w:rsidRPr="00EF045E">
        <w:rPr>
          <w:lang w:val="en-US"/>
        </w:rPr>
        <w:t>Reichow</w:t>
      </w:r>
      <w:proofErr w:type="spellEnd"/>
      <w:r w:rsidRPr="00EF045E">
        <w:rPr>
          <w:lang w:val="en-US"/>
        </w:rPr>
        <w:t xml:space="preserve">, B., &amp; </w:t>
      </w:r>
      <w:proofErr w:type="spellStart"/>
      <w:r w:rsidRPr="00EF045E">
        <w:rPr>
          <w:lang w:val="en-US"/>
        </w:rPr>
        <w:t>Volkmar</w:t>
      </w:r>
      <w:proofErr w:type="spellEnd"/>
      <w:r w:rsidRPr="00EF045E">
        <w:rPr>
          <w:lang w:val="en-US"/>
        </w:rPr>
        <w:t xml:space="preserve">, F. (2010). Social skills interventions for individuals with autism: Evaluation for evidence-based practices within a best evidence synthesis framework. </w:t>
      </w:r>
      <w:r w:rsidRPr="0086639C">
        <w:rPr>
          <w:i/>
          <w:lang w:val="en-US"/>
        </w:rPr>
        <w:t>Journal of Autism and Developmental Disorders, 40</w:t>
      </w:r>
      <w:r w:rsidRPr="00EF045E">
        <w:rPr>
          <w:lang w:val="en-US"/>
        </w:rPr>
        <w:t>, 149-166.</w:t>
      </w:r>
    </w:p>
    <w:p w:rsidR="00EF045E" w:rsidRPr="00EF045E" w:rsidRDefault="00EF045E" w:rsidP="00EF045E">
      <w:pPr>
        <w:ind w:left="720" w:hanging="720"/>
        <w:rPr>
          <w:lang w:val="en-US"/>
        </w:rPr>
      </w:pPr>
      <w:r w:rsidRPr="00EF045E">
        <w:rPr>
          <w:lang w:val="en-US"/>
        </w:rPr>
        <w:t xml:space="preserve">Singh, N. N. (Ed.). (2016). </w:t>
      </w:r>
      <w:r w:rsidRPr="0086639C">
        <w:rPr>
          <w:i/>
          <w:lang w:val="en-US"/>
        </w:rPr>
        <w:t>Handbook of evidence-based practices in intellectual and developmental disabilities</w:t>
      </w:r>
      <w:r w:rsidRPr="00EF045E">
        <w:rPr>
          <w:lang w:val="en-US"/>
        </w:rPr>
        <w:t>. Switzerland: Springer International Publishing.</w:t>
      </w:r>
    </w:p>
    <w:p w:rsidR="00EF045E" w:rsidRPr="00EF045E" w:rsidRDefault="00EF045E" w:rsidP="00EF045E">
      <w:pPr>
        <w:ind w:left="720" w:hanging="720"/>
        <w:rPr>
          <w:lang w:val="en-US"/>
        </w:rPr>
      </w:pPr>
      <w:proofErr w:type="spellStart"/>
      <w:r w:rsidRPr="00EF045E">
        <w:rPr>
          <w:lang w:val="en-US"/>
        </w:rPr>
        <w:t>Sukhodolsky</w:t>
      </w:r>
      <w:proofErr w:type="spellEnd"/>
      <w:r w:rsidRPr="00EF045E">
        <w:rPr>
          <w:lang w:val="en-US"/>
        </w:rPr>
        <w:t xml:space="preserve">, D. G., &amp; Butter, E. (2006). Social skills training for children with intellectual disabilities. In J. W. Jacobson &amp; J. A. </w:t>
      </w:r>
      <w:proofErr w:type="spellStart"/>
      <w:r w:rsidRPr="00EF045E">
        <w:rPr>
          <w:lang w:val="en-US"/>
        </w:rPr>
        <w:t>Mulick</w:t>
      </w:r>
      <w:proofErr w:type="spellEnd"/>
      <w:r w:rsidRPr="00EF045E">
        <w:rPr>
          <w:lang w:val="en-US"/>
        </w:rPr>
        <w:t xml:space="preserve"> (Eds.), </w:t>
      </w:r>
      <w:r w:rsidRPr="0086639C">
        <w:rPr>
          <w:i/>
          <w:lang w:val="en-US"/>
        </w:rPr>
        <w:t>Handbook of mental retardation and developmental disabilities</w:t>
      </w:r>
      <w:r w:rsidRPr="00EF045E">
        <w:rPr>
          <w:lang w:val="en-US"/>
        </w:rPr>
        <w:t xml:space="preserve"> (pp. 601–618). New York: Kluwer.</w:t>
      </w:r>
    </w:p>
    <w:p w:rsidR="00EF045E" w:rsidRPr="00EF045E" w:rsidRDefault="00EF045E" w:rsidP="00EF045E">
      <w:pPr>
        <w:ind w:left="720" w:hanging="720"/>
        <w:rPr>
          <w:lang w:val="en-US"/>
        </w:rPr>
      </w:pPr>
      <w:proofErr w:type="spellStart"/>
      <w:r w:rsidRPr="00EF045E">
        <w:rPr>
          <w:lang w:val="en-US"/>
        </w:rPr>
        <w:t>Szumski</w:t>
      </w:r>
      <w:proofErr w:type="spellEnd"/>
      <w:r w:rsidRPr="00EF045E">
        <w:rPr>
          <w:lang w:val="en-US"/>
        </w:rPr>
        <w:t xml:space="preserve">, G., </w:t>
      </w:r>
      <w:proofErr w:type="spellStart"/>
      <w:r w:rsidRPr="00EF045E">
        <w:rPr>
          <w:lang w:val="en-US"/>
        </w:rPr>
        <w:t>Smogorzewska</w:t>
      </w:r>
      <w:proofErr w:type="spellEnd"/>
      <w:r w:rsidRPr="00EF045E">
        <w:rPr>
          <w:lang w:val="en-US"/>
        </w:rPr>
        <w:t xml:space="preserve">, J., </w:t>
      </w:r>
      <w:proofErr w:type="spellStart"/>
      <w:r w:rsidRPr="00EF045E">
        <w:rPr>
          <w:lang w:val="en-US"/>
        </w:rPr>
        <w:t>Grygiel</w:t>
      </w:r>
      <w:proofErr w:type="spellEnd"/>
      <w:r w:rsidRPr="00EF045E">
        <w:rPr>
          <w:lang w:val="en-US"/>
        </w:rPr>
        <w:t xml:space="preserve">, P., &amp; Orlando, A. M. (2019). Examining the effectiveness of naturalistic social skills training in developing social skills and theory of mind in preschoolers with ASD. </w:t>
      </w:r>
      <w:r w:rsidRPr="0086639C">
        <w:rPr>
          <w:i/>
          <w:lang w:val="en-US"/>
        </w:rPr>
        <w:t>Journal of autism and developmental disorders, 49</w:t>
      </w:r>
      <w:r w:rsidRPr="00EF045E">
        <w:rPr>
          <w:lang w:val="en-US"/>
        </w:rPr>
        <w:t>, 2822-2837.</w:t>
      </w:r>
    </w:p>
    <w:p w:rsidR="00EF045E" w:rsidRPr="00EF045E" w:rsidRDefault="00EF045E" w:rsidP="00EF045E">
      <w:pPr>
        <w:ind w:left="720" w:hanging="720"/>
        <w:rPr>
          <w:lang w:val="en-US"/>
        </w:rPr>
      </w:pPr>
      <w:proofErr w:type="spellStart"/>
      <w:r w:rsidRPr="00EF045E">
        <w:rPr>
          <w:lang w:val="en-US"/>
        </w:rPr>
        <w:t>Vlachou</w:t>
      </w:r>
      <w:proofErr w:type="spellEnd"/>
      <w:r w:rsidRPr="00EF045E">
        <w:rPr>
          <w:lang w:val="en-US"/>
        </w:rPr>
        <w:t xml:space="preserve">, A., </w:t>
      </w:r>
      <w:proofErr w:type="spellStart"/>
      <w:r w:rsidRPr="00EF045E">
        <w:rPr>
          <w:lang w:val="en-US"/>
        </w:rPr>
        <w:t>Stavroussi</w:t>
      </w:r>
      <w:proofErr w:type="spellEnd"/>
      <w:r w:rsidRPr="00EF045E">
        <w:rPr>
          <w:lang w:val="en-US"/>
        </w:rPr>
        <w:t xml:space="preserve">, P., &amp; </w:t>
      </w:r>
      <w:proofErr w:type="spellStart"/>
      <w:r w:rsidRPr="00EF045E">
        <w:rPr>
          <w:lang w:val="en-US"/>
        </w:rPr>
        <w:t>Didaskalou</w:t>
      </w:r>
      <w:proofErr w:type="spellEnd"/>
      <w:r w:rsidRPr="00EF045E">
        <w:rPr>
          <w:lang w:val="en-US"/>
        </w:rPr>
        <w:t xml:space="preserve">, E. (2016). Special Teachers’ Educational Responses in Supporting Students with Special Educational Needs (SEN) in the Domain of Social Skills Development. </w:t>
      </w:r>
      <w:r w:rsidRPr="0086639C">
        <w:rPr>
          <w:i/>
          <w:lang w:val="en-US"/>
        </w:rPr>
        <w:t>International Journal of Disability, Development and Education, 63</w:t>
      </w:r>
      <w:r w:rsidRPr="00EF045E">
        <w:rPr>
          <w:lang w:val="en-US"/>
        </w:rPr>
        <w:t>, 79-97.</w:t>
      </w:r>
    </w:p>
    <w:p w:rsidR="00EF045E" w:rsidRPr="003D0D10" w:rsidRDefault="00EF045E" w:rsidP="00EF045E">
      <w:pPr>
        <w:ind w:left="720" w:hanging="720"/>
        <w:rPr>
          <w:lang w:val="el-GR"/>
        </w:rPr>
      </w:pPr>
      <w:r w:rsidRPr="00EF045E">
        <w:rPr>
          <w:lang w:val="el-GR"/>
        </w:rPr>
        <w:t>Χατζηχρήστου</w:t>
      </w:r>
      <w:r w:rsidRPr="003D0D10">
        <w:rPr>
          <w:lang w:val="en-US"/>
        </w:rPr>
        <w:t xml:space="preserve">, </w:t>
      </w:r>
      <w:r w:rsidRPr="00EF045E">
        <w:rPr>
          <w:lang w:val="el-GR"/>
        </w:rPr>
        <w:t>Χ</w:t>
      </w:r>
      <w:r w:rsidRPr="003D0D10">
        <w:rPr>
          <w:lang w:val="en-US"/>
        </w:rPr>
        <w:t xml:space="preserve">. </w:t>
      </w:r>
      <w:r w:rsidRPr="00EF045E">
        <w:rPr>
          <w:lang w:val="el-GR"/>
        </w:rPr>
        <w:t>Γ</w:t>
      </w:r>
      <w:r w:rsidRPr="003D0D10">
        <w:rPr>
          <w:lang w:val="en-US"/>
        </w:rPr>
        <w:t>. (</w:t>
      </w:r>
      <w:proofErr w:type="spellStart"/>
      <w:r w:rsidRPr="00EF045E">
        <w:rPr>
          <w:lang w:val="el-GR"/>
        </w:rPr>
        <w:t>Επιμ</w:t>
      </w:r>
      <w:proofErr w:type="spellEnd"/>
      <w:r w:rsidRPr="003D0D10">
        <w:rPr>
          <w:lang w:val="en-US"/>
        </w:rPr>
        <w:t xml:space="preserve">.) </w:t>
      </w:r>
      <w:r w:rsidRPr="00EF045E">
        <w:rPr>
          <w:lang w:val="el-GR"/>
        </w:rPr>
        <w:t xml:space="preserve">(2004). </w:t>
      </w:r>
      <w:r w:rsidRPr="0086639C">
        <w:rPr>
          <w:i/>
          <w:lang w:val="el-GR"/>
        </w:rPr>
        <w:t>Κοινωνική και συναισθηματική αγωγή στο σχολείο Πρόγραμμα προαγωγής της ψυχικής υγείας και της μάθησης: Εκπαιδευτικό υλικό για εκπαιδευτικούς και μαθητές της πρωτοβάθμιας εκπαίδευσης, τάξεις Δ΄, Ε΄ και ΣΤ΄: Θεωρητικό πλαίσιο και δραστηριότητες</w:t>
      </w:r>
      <w:r w:rsidRPr="00EF045E">
        <w:rPr>
          <w:lang w:val="el-GR"/>
        </w:rPr>
        <w:t xml:space="preserve">. </w:t>
      </w:r>
      <w:r w:rsidRPr="003D0D10">
        <w:rPr>
          <w:lang w:val="el-GR"/>
        </w:rPr>
        <w:t xml:space="preserve">Αθήνα: </w:t>
      </w:r>
      <w:proofErr w:type="spellStart"/>
      <w:r w:rsidRPr="003D0D10">
        <w:rPr>
          <w:lang w:val="el-GR"/>
        </w:rPr>
        <w:t>Τυπωθήτω</w:t>
      </w:r>
      <w:proofErr w:type="spellEnd"/>
      <w:r w:rsidRPr="003D0D10">
        <w:rPr>
          <w:lang w:val="el-GR"/>
        </w:rPr>
        <w:t>.</w:t>
      </w:r>
    </w:p>
    <w:p w:rsidR="0086639C" w:rsidRPr="003D0D10" w:rsidRDefault="0086639C" w:rsidP="00EF045E">
      <w:pPr>
        <w:ind w:left="720" w:hanging="720"/>
        <w:rPr>
          <w:lang w:val="el-GR"/>
        </w:rPr>
      </w:pPr>
    </w:p>
    <w:p w:rsidR="0086639C" w:rsidRPr="008012D2" w:rsidRDefault="0086639C" w:rsidP="0086639C">
      <w:pPr>
        <w:tabs>
          <w:tab w:val="left" w:pos="360"/>
        </w:tabs>
        <w:jc w:val="both"/>
        <w:rPr>
          <w:rFonts w:ascii="Cambria" w:hAnsi="Cambria"/>
          <w:b/>
          <w:lang w:val="el-GR"/>
        </w:rPr>
      </w:pPr>
      <w:r w:rsidRPr="0086639C">
        <w:rPr>
          <w:rFonts w:ascii="Cambria" w:hAnsi="Cambria"/>
          <w:b/>
          <w:lang w:val="el-GR"/>
        </w:rPr>
        <w:lastRenderedPageBreak/>
        <w:t>4</w:t>
      </w:r>
      <w:r w:rsidRPr="004F3C81">
        <w:rPr>
          <w:rFonts w:ascii="Cambria" w:hAnsi="Cambria"/>
          <w:b/>
          <w:lang w:val="el-GR"/>
        </w:rPr>
        <w:t>η</w:t>
      </w:r>
      <w:r w:rsidRPr="008012D2">
        <w:rPr>
          <w:rFonts w:ascii="Cambria" w:hAnsi="Cambria"/>
          <w:b/>
          <w:lang w:val="el-GR"/>
        </w:rPr>
        <w:t xml:space="preserve"> </w:t>
      </w:r>
      <w:r w:rsidRPr="004F3C81">
        <w:rPr>
          <w:rFonts w:ascii="Cambria" w:hAnsi="Cambria"/>
          <w:b/>
          <w:lang w:val="el-GR"/>
        </w:rPr>
        <w:t>Ενότητα</w:t>
      </w:r>
    </w:p>
    <w:p w:rsidR="0086639C" w:rsidRPr="0086639C" w:rsidRDefault="0086639C" w:rsidP="0086639C">
      <w:pPr>
        <w:ind w:left="720" w:hanging="720"/>
        <w:rPr>
          <w:lang w:val="el-GR"/>
        </w:rPr>
      </w:pPr>
      <w:proofErr w:type="spellStart"/>
      <w:r w:rsidRPr="0086639C">
        <w:rPr>
          <w:lang w:val="el-GR"/>
        </w:rPr>
        <w:t>Αλευριάδου</w:t>
      </w:r>
      <w:proofErr w:type="spellEnd"/>
      <w:r w:rsidRPr="0086639C">
        <w:rPr>
          <w:lang w:val="el-GR"/>
        </w:rPr>
        <w:t xml:space="preserve">, Α., &amp; Γκιαούρη, Σ. (2009). </w:t>
      </w:r>
      <w:r w:rsidRPr="00FA7C8A">
        <w:rPr>
          <w:i/>
          <w:lang w:val="el-GR"/>
        </w:rPr>
        <w:t>Γενετικά σύνδρομα νοητικής καθυστέρησης: Αναπτυξιακή και εκπαιδευτική προσέγγιση</w:t>
      </w:r>
      <w:r w:rsidRPr="0086639C">
        <w:rPr>
          <w:lang w:val="el-GR"/>
        </w:rPr>
        <w:t xml:space="preserve">. </w:t>
      </w:r>
      <w:proofErr w:type="spellStart"/>
      <w:r w:rsidRPr="0086639C">
        <w:rPr>
          <w:lang w:val="el-GR"/>
        </w:rPr>
        <w:t>Θεσ</w:t>
      </w:r>
      <w:proofErr w:type="spellEnd"/>
      <w:r w:rsidRPr="0086639C">
        <w:rPr>
          <w:lang w:val="el-GR"/>
        </w:rPr>
        <w:t xml:space="preserve">/νίκη: </w:t>
      </w:r>
      <w:r w:rsidRPr="0086639C">
        <w:rPr>
          <w:lang w:val="en-US"/>
        </w:rPr>
        <w:t>University</w:t>
      </w:r>
      <w:r w:rsidRPr="0086639C">
        <w:rPr>
          <w:lang w:val="el-GR"/>
        </w:rPr>
        <w:t xml:space="preserve"> </w:t>
      </w:r>
      <w:r w:rsidRPr="0086639C">
        <w:rPr>
          <w:lang w:val="en-US"/>
        </w:rPr>
        <w:t>Studio</w:t>
      </w:r>
      <w:r w:rsidRPr="0086639C">
        <w:rPr>
          <w:lang w:val="el-GR"/>
        </w:rPr>
        <w:t xml:space="preserve"> </w:t>
      </w:r>
      <w:r w:rsidRPr="0086639C">
        <w:rPr>
          <w:lang w:val="en-US"/>
        </w:rPr>
        <w:t>Press</w:t>
      </w:r>
      <w:r w:rsidRPr="0086639C">
        <w:rPr>
          <w:lang w:val="el-GR"/>
        </w:rPr>
        <w:t>.</w:t>
      </w:r>
    </w:p>
    <w:p w:rsidR="0086639C" w:rsidRPr="0086639C" w:rsidRDefault="0086639C" w:rsidP="0086639C">
      <w:pPr>
        <w:ind w:left="720" w:hanging="720"/>
        <w:rPr>
          <w:lang w:val="en-US"/>
        </w:rPr>
      </w:pPr>
      <w:proofErr w:type="spellStart"/>
      <w:r w:rsidRPr="0086639C">
        <w:rPr>
          <w:lang w:val="el-GR"/>
        </w:rPr>
        <w:t>Αλευριάδου</w:t>
      </w:r>
      <w:proofErr w:type="spellEnd"/>
      <w:r w:rsidRPr="0086639C">
        <w:rPr>
          <w:lang w:val="el-GR"/>
        </w:rPr>
        <w:t xml:space="preserve">, Α. &amp; Γκιαούρη, Σ. (2011). </w:t>
      </w:r>
      <w:r w:rsidRPr="00FA7C8A">
        <w:rPr>
          <w:i/>
          <w:lang w:val="el-GR"/>
        </w:rPr>
        <w:t xml:space="preserve">Ψυχοκοινωνική ανάπτυξη παιδιών με νοητική αναπηρία και σύνδρομο </w:t>
      </w:r>
      <w:r w:rsidRPr="00FA7C8A">
        <w:rPr>
          <w:i/>
          <w:lang w:val="en-US"/>
        </w:rPr>
        <w:t>DOWN</w:t>
      </w:r>
      <w:r w:rsidRPr="00FA7C8A">
        <w:rPr>
          <w:i/>
          <w:lang w:val="el-GR"/>
        </w:rPr>
        <w:t>:  Ανίχνευση δυσκολιών και προτάσεις παρέμβασης</w:t>
      </w:r>
      <w:r w:rsidRPr="0086639C">
        <w:rPr>
          <w:lang w:val="el-GR"/>
        </w:rPr>
        <w:t xml:space="preserve">. </w:t>
      </w:r>
      <w:proofErr w:type="spellStart"/>
      <w:r w:rsidRPr="0086639C">
        <w:rPr>
          <w:lang w:val="en-US"/>
        </w:rPr>
        <w:t>Κοζάνη</w:t>
      </w:r>
      <w:proofErr w:type="spellEnd"/>
      <w:r w:rsidRPr="0086639C">
        <w:rPr>
          <w:lang w:val="en-US"/>
        </w:rPr>
        <w:t xml:space="preserve">: </w:t>
      </w:r>
      <w:proofErr w:type="spellStart"/>
      <w:r w:rsidRPr="0086639C">
        <w:rPr>
          <w:lang w:val="en-US"/>
        </w:rPr>
        <w:t>En-typosis</w:t>
      </w:r>
      <w:proofErr w:type="spellEnd"/>
      <w:r w:rsidRPr="0086639C">
        <w:rPr>
          <w:lang w:val="en-US"/>
        </w:rPr>
        <w:t>.</w:t>
      </w:r>
    </w:p>
    <w:p w:rsidR="0086639C" w:rsidRPr="0086639C" w:rsidRDefault="0086639C" w:rsidP="0086639C">
      <w:pPr>
        <w:ind w:left="720" w:hanging="720"/>
        <w:rPr>
          <w:lang w:val="en-US"/>
        </w:rPr>
      </w:pPr>
      <w:proofErr w:type="spellStart"/>
      <w:r w:rsidRPr="0086639C">
        <w:rPr>
          <w:lang w:val="en-US"/>
        </w:rPr>
        <w:t>Dolva</w:t>
      </w:r>
      <w:proofErr w:type="spellEnd"/>
      <w:r w:rsidRPr="0086639C">
        <w:rPr>
          <w:lang w:val="en-US"/>
        </w:rPr>
        <w:t xml:space="preserve">, A. S., </w:t>
      </w:r>
      <w:proofErr w:type="spellStart"/>
      <w:r w:rsidRPr="0086639C">
        <w:rPr>
          <w:lang w:val="en-US"/>
        </w:rPr>
        <w:t>Kollstad</w:t>
      </w:r>
      <w:proofErr w:type="spellEnd"/>
      <w:r w:rsidRPr="0086639C">
        <w:rPr>
          <w:lang w:val="en-US"/>
        </w:rPr>
        <w:t xml:space="preserve">, M., &amp; </w:t>
      </w:r>
      <w:proofErr w:type="spellStart"/>
      <w:r w:rsidRPr="0086639C">
        <w:rPr>
          <w:lang w:val="en-US"/>
        </w:rPr>
        <w:t>Kleiven</w:t>
      </w:r>
      <w:proofErr w:type="spellEnd"/>
      <w:r w:rsidRPr="0086639C">
        <w:rPr>
          <w:lang w:val="en-US"/>
        </w:rPr>
        <w:t xml:space="preserve">, J. (2019). Friendships and patterns of social leisure participation among Norwegian adolescents with Down syndrome. Journal of </w:t>
      </w:r>
      <w:r w:rsidRPr="005A41E2">
        <w:rPr>
          <w:i/>
          <w:lang w:val="en-US"/>
        </w:rPr>
        <w:t>Applied Research in Intellectual Disabilities, 32</w:t>
      </w:r>
      <w:r w:rsidRPr="0086639C">
        <w:rPr>
          <w:lang w:val="en-US"/>
        </w:rPr>
        <w:t>, 1184-1193.</w:t>
      </w:r>
    </w:p>
    <w:p w:rsidR="0086639C" w:rsidRDefault="0086639C" w:rsidP="0086639C">
      <w:pPr>
        <w:ind w:left="720" w:hanging="720"/>
        <w:rPr>
          <w:lang w:val="en-US"/>
        </w:rPr>
      </w:pPr>
      <w:proofErr w:type="spellStart"/>
      <w:r w:rsidRPr="0086639C">
        <w:rPr>
          <w:lang w:val="en-US"/>
        </w:rPr>
        <w:t>Dykens</w:t>
      </w:r>
      <w:proofErr w:type="spellEnd"/>
      <w:r w:rsidRPr="0086639C">
        <w:rPr>
          <w:lang w:val="en-US"/>
        </w:rPr>
        <w:t xml:space="preserve">, E. M., Roof, E., Hunt-Hawkins, H., </w:t>
      </w:r>
      <w:proofErr w:type="spellStart"/>
      <w:r w:rsidRPr="0086639C">
        <w:rPr>
          <w:lang w:val="en-US"/>
        </w:rPr>
        <w:t>Daniell</w:t>
      </w:r>
      <w:proofErr w:type="spellEnd"/>
      <w:r w:rsidRPr="0086639C">
        <w:rPr>
          <w:lang w:val="en-US"/>
        </w:rPr>
        <w:t xml:space="preserve">, C., &amp; </w:t>
      </w:r>
      <w:proofErr w:type="spellStart"/>
      <w:r w:rsidRPr="0086639C">
        <w:rPr>
          <w:lang w:val="en-US"/>
        </w:rPr>
        <w:t>Jurgensmeyer</w:t>
      </w:r>
      <w:proofErr w:type="spellEnd"/>
      <w:r w:rsidRPr="0086639C">
        <w:rPr>
          <w:lang w:val="en-US"/>
        </w:rPr>
        <w:t xml:space="preserve">, S. (2019). Profiles and trajectories of impaired social cognition in people with Prader-Willi syndrome. </w:t>
      </w:r>
      <w:proofErr w:type="spellStart"/>
      <w:r w:rsidRPr="005A41E2">
        <w:rPr>
          <w:i/>
          <w:lang w:val="en-US"/>
        </w:rPr>
        <w:t>PloS</w:t>
      </w:r>
      <w:proofErr w:type="spellEnd"/>
      <w:r w:rsidRPr="005A41E2">
        <w:rPr>
          <w:i/>
          <w:lang w:val="en-US"/>
        </w:rPr>
        <w:t xml:space="preserve"> one</w:t>
      </w:r>
      <w:r w:rsidRPr="0086639C">
        <w:rPr>
          <w:lang w:val="en-US"/>
        </w:rPr>
        <w:t>, 14, e0223162.</w:t>
      </w:r>
    </w:p>
    <w:p w:rsidR="00FA7C8A" w:rsidRPr="0086639C" w:rsidRDefault="00FA7C8A" w:rsidP="0086639C">
      <w:pPr>
        <w:ind w:left="720" w:hanging="720"/>
        <w:rPr>
          <w:lang w:val="en-US"/>
        </w:rPr>
      </w:pPr>
      <w:proofErr w:type="spellStart"/>
      <w:r w:rsidRPr="00FA7C8A">
        <w:rPr>
          <w:lang w:val="en-US"/>
        </w:rPr>
        <w:t>Dykens</w:t>
      </w:r>
      <w:proofErr w:type="spellEnd"/>
      <w:r w:rsidRPr="00FA7C8A">
        <w:rPr>
          <w:lang w:val="en-US"/>
        </w:rPr>
        <w:t xml:space="preserve">, E. M., Roof, E., Hunt-Hawkins, H., &amp; McDonald, C. (2022). The Feasibility and Effectiveness of a Novel, On-Line Social Skills Intervention for Individuals with Prader-Willi Syndrome. </w:t>
      </w:r>
      <w:r w:rsidRPr="00FA7C8A">
        <w:rPr>
          <w:i/>
          <w:lang w:val="en-US"/>
        </w:rPr>
        <w:t>Frontiers in Psychiatry</w:t>
      </w:r>
      <w:r w:rsidRPr="00FA7C8A">
        <w:rPr>
          <w:lang w:val="en-US"/>
        </w:rPr>
        <w:t xml:space="preserve">, </w:t>
      </w:r>
      <w:proofErr w:type="spellStart"/>
      <w:r w:rsidRPr="00FA7C8A">
        <w:rPr>
          <w:lang w:val="en-US"/>
        </w:rPr>
        <w:t>doi</w:t>
      </w:r>
      <w:proofErr w:type="spellEnd"/>
      <w:r w:rsidRPr="00FA7C8A">
        <w:rPr>
          <w:lang w:val="en-US"/>
        </w:rPr>
        <w:t>: 10.3389/fpsyt.2022.863999</w:t>
      </w:r>
    </w:p>
    <w:p w:rsidR="0086639C" w:rsidRDefault="0086639C" w:rsidP="0086639C">
      <w:pPr>
        <w:ind w:left="720" w:hanging="720"/>
        <w:rPr>
          <w:lang w:val="en-US"/>
        </w:rPr>
      </w:pPr>
      <w:r w:rsidRPr="0086639C">
        <w:rPr>
          <w:lang w:val="en-US"/>
        </w:rPr>
        <w:t xml:space="preserve">Fidler, D. J., </w:t>
      </w:r>
      <w:proofErr w:type="spellStart"/>
      <w:r w:rsidRPr="0086639C">
        <w:rPr>
          <w:lang w:val="en-US"/>
        </w:rPr>
        <w:t>Daunhauer</w:t>
      </w:r>
      <w:proofErr w:type="spellEnd"/>
      <w:r w:rsidRPr="0086639C">
        <w:rPr>
          <w:lang w:val="en-US"/>
        </w:rPr>
        <w:t xml:space="preserve">, L. A., Will, E., Gerlach-McDonald, B., &amp; </w:t>
      </w:r>
      <w:proofErr w:type="spellStart"/>
      <w:r w:rsidRPr="0086639C">
        <w:rPr>
          <w:lang w:val="en-US"/>
        </w:rPr>
        <w:t>Schworer</w:t>
      </w:r>
      <w:proofErr w:type="spellEnd"/>
      <w:r w:rsidRPr="0086639C">
        <w:rPr>
          <w:lang w:val="en-US"/>
        </w:rPr>
        <w:t xml:space="preserve">, E. (2016). The Central Role of Etiology in Science and Practice in Intellectual Disability. </w:t>
      </w:r>
      <w:r w:rsidRPr="005A41E2">
        <w:rPr>
          <w:i/>
          <w:lang w:val="en-US"/>
        </w:rPr>
        <w:t>International Review of Research in Developmental Disabilities, 50</w:t>
      </w:r>
      <w:r w:rsidRPr="0086639C">
        <w:rPr>
          <w:lang w:val="en-US"/>
        </w:rPr>
        <w:t>, 33-69.</w:t>
      </w:r>
    </w:p>
    <w:p w:rsidR="00FA7C8A" w:rsidRPr="0086639C" w:rsidRDefault="00FA7C8A" w:rsidP="0086639C">
      <w:pPr>
        <w:ind w:left="720" w:hanging="720"/>
        <w:rPr>
          <w:lang w:val="en-US"/>
        </w:rPr>
      </w:pPr>
      <w:r w:rsidRPr="00FA7C8A">
        <w:rPr>
          <w:lang w:val="en-US"/>
        </w:rPr>
        <w:t xml:space="preserve">Fisher, M. H., </w:t>
      </w:r>
      <w:proofErr w:type="spellStart"/>
      <w:r w:rsidRPr="00FA7C8A">
        <w:rPr>
          <w:lang w:val="en-US"/>
        </w:rPr>
        <w:t>Kammes</w:t>
      </w:r>
      <w:proofErr w:type="spellEnd"/>
      <w:r w:rsidRPr="00FA7C8A">
        <w:rPr>
          <w:lang w:val="en-US"/>
        </w:rPr>
        <w:t xml:space="preserve">, R. R., Black, R. S., Houck, K., &amp; </w:t>
      </w:r>
      <w:proofErr w:type="spellStart"/>
      <w:r w:rsidRPr="00FA7C8A">
        <w:rPr>
          <w:lang w:val="en-US"/>
        </w:rPr>
        <w:t>Cwiakala</w:t>
      </w:r>
      <w:proofErr w:type="spellEnd"/>
      <w:r w:rsidRPr="00FA7C8A">
        <w:rPr>
          <w:lang w:val="en-US"/>
        </w:rPr>
        <w:t xml:space="preserve">, K. (2022). A Distance-Delivered Social Skills Program for Young Adults with Williams Syndrome: Evaluating Feasibility and Preliminary Efficacy. </w:t>
      </w:r>
      <w:r w:rsidRPr="00FA7C8A">
        <w:rPr>
          <w:i/>
          <w:lang w:val="en-US"/>
        </w:rPr>
        <w:t>Journal of Autism and Developmental Disorders</w:t>
      </w:r>
      <w:r w:rsidRPr="00FA7C8A">
        <w:rPr>
          <w:lang w:val="en-US"/>
        </w:rPr>
        <w:t>, https://doi.org/10.1007/s10803-022-05501-6</w:t>
      </w:r>
    </w:p>
    <w:p w:rsidR="0086639C" w:rsidRPr="0086639C" w:rsidRDefault="0086639C" w:rsidP="0086639C">
      <w:pPr>
        <w:ind w:left="720" w:hanging="720"/>
        <w:rPr>
          <w:lang w:val="en-US"/>
        </w:rPr>
      </w:pPr>
      <w:proofErr w:type="spellStart"/>
      <w:r w:rsidRPr="0086639C">
        <w:rPr>
          <w:lang w:val="en-US"/>
        </w:rPr>
        <w:t>Jawaid</w:t>
      </w:r>
      <w:proofErr w:type="spellEnd"/>
      <w:r w:rsidRPr="0086639C">
        <w:rPr>
          <w:lang w:val="en-US"/>
        </w:rPr>
        <w:t xml:space="preserve">, A., </w:t>
      </w:r>
      <w:proofErr w:type="spellStart"/>
      <w:r w:rsidRPr="0086639C">
        <w:rPr>
          <w:lang w:val="en-US"/>
        </w:rPr>
        <w:t>Riby</w:t>
      </w:r>
      <w:proofErr w:type="spellEnd"/>
      <w:r w:rsidRPr="0086639C">
        <w:rPr>
          <w:lang w:val="en-US"/>
        </w:rPr>
        <w:t xml:space="preserve">, D. M., Owens, J., White, S. W., </w:t>
      </w:r>
      <w:proofErr w:type="spellStart"/>
      <w:r w:rsidRPr="0086639C">
        <w:rPr>
          <w:lang w:val="en-US"/>
        </w:rPr>
        <w:t>Tarar</w:t>
      </w:r>
      <w:proofErr w:type="spellEnd"/>
      <w:r w:rsidRPr="0086639C">
        <w:rPr>
          <w:lang w:val="en-US"/>
        </w:rPr>
        <w:t xml:space="preserve">, T., &amp; Schulz, P. E. (2012). ‘Too withdrawn’ or ‘too friendly’: considering social vulnerability in two neuro‐developmental disorders. </w:t>
      </w:r>
      <w:r w:rsidRPr="006D727F">
        <w:rPr>
          <w:i/>
          <w:lang w:val="en-US"/>
        </w:rPr>
        <w:t>Journal of Intellectual Disability Research, 56</w:t>
      </w:r>
      <w:r w:rsidRPr="0086639C">
        <w:rPr>
          <w:lang w:val="en-US"/>
        </w:rPr>
        <w:t>, 335-350.</w:t>
      </w:r>
    </w:p>
    <w:p w:rsidR="006D727F" w:rsidRPr="0086639C" w:rsidRDefault="006D727F" w:rsidP="0086639C">
      <w:pPr>
        <w:ind w:left="720" w:hanging="720"/>
        <w:rPr>
          <w:lang w:val="en-US"/>
        </w:rPr>
      </w:pPr>
      <w:proofErr w:type="spellStart"/>
      <w:r w:rsidRPr="006D727F">
        <w:rPr>
          <w:lang w:val="en-US"/>
        </w:rPr>
        <w:t>Næss</w:t>
      </w:r>
      <w:proofErr w:type="spellEnd"/>
      <w:r w:rsidRPr="006D727F">
        <w:rPr>
          <w:lang w:val="en-US"/>
        </w:rPr>
        <w:t xml:space="preserve">, K. A. B., Nygaard, E., </w:t>
      </w:r>
      <w:proofErr w:type="spellStart"/>
      <w:r w:rsidRPr="006D727F">
        <w:rPr>
          <w:lang w:val="en-US"/>
        </w:rPr>
        <w:t>Ostad</w:t>
      </w:r>
      <w:proofErr w:type="spellEnd"/>
      <w:r w:rsidRPr="006D727F">
        <w:rPr>
          <w:lang w:val="en-US"/>
        </w:rPr>
        <w:t xml:space="preserve">, J., </w:t>
      </w:r>
      <w:proofErr w:type="spellStart"/>
      <w:r w:rsidRPr="006D727F">
        <w:rPr>
          <w:lang w:val="en-US"/>
        </w:rPr>
        <w:t>Dolva</w:t>
      </w:r>
      <w:proofErr w:type="spellEnd"/>
      <w:r w:rsidRPr="006D727F">
        <w:rPr>
          <w:lang w:val="en-US"/>
        </w:rPr>
        <w:t xml:space="preserve">, A. S., &amp; </w:t>
      </w:r>
      <w:proofErr w:type="spellStart"/>
      <w:r w:rsidRPr="006D727F">
        <w:rPr>
          <w:lang w:val="en-US"/>
        </w:rPr>
        <w:t>Lyster</w:t>
      </w:r>
      <w:proofErr w:type="spellEnd"/>
      <w:r w:rsidRPr="006D727F">
        <w:rPr>
          <w:lang w:val="en-US"/>
        </w:rPr>
        <w:t xml:space="preserve">, S. A. H. (2017). The profile of social functioning in children with Down syndrome. </w:t>
      </w:r>
      <w:r w:rsidRPr="006D727F">
        <w:rPr>
          <w:i/>
          <w:lang w:val="en-US"/>
        </w:rPr>
        <w:t>Disability and rehabilitation, 39</w:t>
      </w:r>
      <w:r w:rsidRPr="006D727F">
        <w:rPr>
          <w:lang w:val="en-US"/>
        </w:rPr>
        <w:t>, 1320-1331.</w:t>
      </w:r>
    </w:p>
    <w:p w:rsidR="0086639C" w:rsidRPr="0086639C" w:rsidRDefault="0086639C" w:rsidP="0086639C">
      <w:pPr>
        <w:ind w:left="720" w:hanging="720"/>
        <w:rPr>
          <w:lang w:val="en-US"/>
        </w:rPr>
      </w:pPr>
      <w:r w:rsidRPr="0086639C">
        <w:rPr>
          <w:lang w:val="en-US"/>
        </w:rPr>
        <w:t xml:space="preserve">Reilly, C., Murtagh, L., &amp; Senior, J. (2016). </w:t>
      </w:r>
      <w:proofErr w:type="spellStart"/>
      <w:r w:rsidRPr="0086639C">
        <w:rPr>
          <w:lang w:val="en-US"/>
        </w:rPr>
        <w:t>Behavioural</w:t>
      </w:r>
      <w:proofErr w:type="spellEnd"/>
      <w:r w:rsidRPr="0086639C">
        <w:rPr>
          <w:lang w:val="en-US"/>
        </w:rPr>
        <w:t xml:space="preserve"> phenotypes in the classroom: a qualitative study of parental and teacher knowledge of classroom guidelines and teacher views on best practices. </w:t>
      </w:r>
      <w:r w:rsidRPr="006D727F">
        <w:rPr>
          <w:i/>
          <w:lang w:val="en-US"/>
        </w:rPr>
        <w:t>Journal of Research in Special Educational Needs, 16</w:t>
      </w:r>
      <w:r w:rsidRPr="0086639C">
        <w:rPr>
          <w:lang w:val="en-US"/>
        </w:rPr>
        <w:t>, 132-143.</w:t>
      </w:r>
    </w:p>
    <w:p w:rsidR="0086639C" w:rsidRPr="0086639C" w:rsidRDefault="0086639C" w:rsidP="0086639C">
      <w:pPr>
        <w:ind w:left="720" w:hanging="720"/>
        <w:rPr>
          <w:lang w:val="en-US"/>
        </w:rPr>
      </w:pPr>
      <w:r w:rsidRPr="0086639C">
        <w:rPr>
          <w:lang w:val="en-US"/>
        </w:rPr>
        <w:t xml:space="preserve">Roberts, J., Crawford, H., Hogan, A. L., Fairchild, A., </w:t>
      </w:r>
      <w:proofErr w:type="spellStart"/>
      <w:r w:rsidRPr="0086639C">
        <w:rPr>
          <w:lang w:val="en-US"/>
        </w:rPr>
        <w:t>Tonnsen</w:t>
      </w:r>
      <w:proofErr w:type="spellEnd"/>
      <w:r w:rsidRPr="0086639C">
        <w:rPr>
          <w:lang w:val="en-US"/>
        </w:rPr>
        <w:t xml:space="preserve">, B., </w:t>
      </w:r>
      <w:proofErr w:type="spellStart"/>
      <w:r w:rsidRPr="0086639C">
        <w:rPr>
          <w:lang w:val="en-US"/>
        </w:rPr>
        <w:t>Brewe</w:t>
      </w:r>
      <w:proofErr w:type="spellEnd"/>
      <w:r w:rsidRPr="0086639C">
        <w:rPr>
          <w:lang w:val="en-US"/>
        </w:rPr>
        <w:t xml:space="preserve">, A., ... &amp; </w:t>
      </w:r>
      <w:proofErr w:type="spellStart"/>
      <w:r w:rsidRPr="0086639C">
        <w:rPr>
          <w:lang w:val="en-US"/>
        </w:rPr>
        <w:t>Abbeduto</w:t>
      </w:r>
      <w:proofErr w:type="spellEnd"/>
      <w:r w:rsidRPr="0086639C">
        <w:rPr>
          <w:lang w:val="en-US"/>
        </w:rPr>
        <w:t xml:space="preserve">, L. (2019). Social avoidance emerges in infancy and persists into adulthood in fragile X syndrome. </w:t>
      </w:r>
      <w:r w:rsidRPr="00FA7C8A">
        <w:rPr>
          <w:i/>
          <w:lang w:val="en-US"/>
        </w:rPr>
        <w:t>Journal of autism and developmental disorders, 49</w:t>
      </w:r>
      <w:r w:rsidRPr="0086639C">
        <w:rPr>
          <w:lang w:val="en-US"/>
        </w:rPr>
        <w:t>, 3753-3766.</w:t>
      </w:r>
    </w:p>
    <w:p w:rsidR="0086639C" w:rsidRPr="0086639C" w:rsidRDefault="0086639C" w:rsidP="0086639C">
      <w:pPr>
        <w:ind w:left="720" w:hanging="720"/>
        <w:rPr>
          <w:lang w:val="en-US"/>
        </w:rPr>
      </w:pPr>
      <w:r w:rsidRPr="0086639C">
        <w:rPr>
          <w:lang w:val="en-US"/>
        </w:rPr>
        <w:t xml:space="preserve">Rosner, B. A., </w:t>
      </w:r>
      <w:proofErr w:type="spellStart"/>
      <w:r w:rsidRPr="0086639C">
        <w:rPr>
          <w:lang w:val="en-US"/>
        </w:rPr>
        <w:t>Hodapp</w:t>
      </w:r>
      <w:proofErr w:type="spellEnd"/>
      <w:r w:rsidRPr="0086639C">
        <w:rPr>
          <w:lang w:val="en-US"/>
        </w:rPr>
        <w:t xml:space="preserve">, R. M., Fidler, D. J., Sagun, J. N., &amp; </w:t>
      </w:r>
      <w:proofErr w:type="spellStart"/>
      <w:r w:rsidRPr="0086639C">
        <w:rPr>
          <w:lang w:val="en-US"/>
        </w:rPr>
        <w:t>Dykens</w:t>
      </w:r>
      <w:proofErr w:type="spellEnd"/>
      <w:r w:rsidRPr="0086639C">
        <w:rPr>
          <w:lang w:val="en-US"/>
        </w:rPr>
        <w:t xml:space="preserve">, E. M. (2004). Social competence in persons with Prader-Willi, Williams and Down’s syndromes. </w:t>
      </w:r>
      <w:r w:rsidRPr="00FA7C8A">
        <w:rPr>
          <w:i/>
          <w:lang w:val="en-US"/>
        </w:rPr>
        <w:t>Journal of Applied Research in Intellectual Disabilities, 17</w:t>
      </w:r>
      <w:r w:rsidRPr="0086639C">
        <w:rPr>
          <w:lang w:val="en-US"/>
        </w:rPr>
        <w:t>, 209-217.</w:t>
      </w:r>
    </w:p>
    <w:p w:rsidR="0086639C" w:rsidRDefault="0086639C" w:rsidP="0086639C">
      <w:pPr>
        <w:ind w:left="720" w:hanging="720"/>
        <w:rPr>
          <w:lang w:val="en-US"/>
        </w:rPr>
      </w:pPr>
      <w:r w:rsidRPr="0086639C">
        <w:rPr>
          <w:lang w:val="en-US"/>
        </w:rPr>
        <w:t xml:space="preserve">Royston, R., Waite, J., &amp; </w:t>
      </w:r>
      <w:proofErr w:type="spellStart"/>
      <w:r w:rsidRPr="0086639C">
        <w:rPr>
          <w:lang w:val="en-US"/>
        </w:rPr>
        <w:t>Howlin</w:t>
      </w:r>
      <w:proofErr w:type="spellEnd"/>
      <w:r w:rsidRPr="0086639C">
        <w:rPr>
          <w:lang w:val="en-US"/>
        </w:rPr>
        <w:t xml:space="preserve">, P. (2019). Williams syndrome: Recent advances in our understanding of cognitive, social and psychological functioning. </w:t>
      </w:r>
      <w:r w:rsidRPr="00FA7C8A">
        <w:rPr>
          <w:i/>
          <w:lang w:val="en-US"/>
        </w:rPr>
        <w:t>Current Opinion in Psychiatry, 32</w:t>
      </w:r>
      <w:r w:rsidRPr="0086639C">
        <w:rPr>
          <w:lang w:val="en-US"/>
        </w:rPr>
        <w:t>, 60-66.</w:t>
      </w:r>
    </w:p>
    <w:p w:rsidR="00E95BBB" w:rsidRPr="0086639C" w:rsidRDefault="00E95BBB" w:rsidP="0086639C">
      <w:pPr>
        <w:ind w:left="720" w:hanging="720"/>
        <w:rPr>
          <w:lang w:val="en-US"/>
        </w:rPr>
      </w:pPr>
      <w:r w:rsidRPr="00E95BBB">
        <w:rPr>
          <w:lang w:val="en-US"/>
        </w:rPr>
        <w:t xml:space="preserve">Shaffer, R., Thurman, A. J., </w:t>
      </w:r>
      <w:proofErr w:type="spellStart"/>
      <w:r w:rsidRPr="00E95BBB">
        <w:rPr>
          <w:lang w:val="en-US"/>
        </w:rPr>
        <w:t>Ronco</w:t>
      </w:r>
      <w:proofErr w:type="spellEnd"/>
      <w:r w:rsidRPr="00E95BBB">
        <w:rPr>
          <w:lang w:val="en-US"/>
        </w:rPr>
        <w:t xml:space="preserve">, L., </w:t>
      </w:r>
      <w:proofErr w:type="spellStart"/>
      <w:r w:rsidRPr="00E95BBB">
        <w:rPr>
          <w:lang w:val="en-US"/>
        </w:rPr>
        <w:t>Cadavid</w:t>
      </w:r>
      <w:proofErr w:type="spellEnd"/>
      <w:r w:rsidRPr="00E95BBB">
        <w:rPr>
          <w:lang w:val="en-US"/>
        </w:rPr>
        <w:t xml:space="preserve">, D., Raines, S., &amp; Kim, S. H. (2022). Social communication in fragile X syndrome: pilot examination of the Brief Observation of Social Communication Change (BOSCC). </w:t>
      </w:r>
      <w:r w:rsidRPr="00E95BBB">
        <w:rPr>
          <w:i/>
          <w:lang w:val="en-US"/>
        </w:rPr>
        <w:t>Journal of Neurodevelopmental Disorders, 14</w:t>
      </w:r>
      <w:r w:rsidRPr="00E95BBB">
        <w:rPr>
          <w:lang w:val="en-US"/>
        </w:rPr>
        <w:t>, 1-11.</w:t>
      </w:r>
    </w:p>
    <w:p w:rsidR="0086639C" w:rsidRPr="0086639C" w:rsidRDefault="0086639C" w:rsidP="0086639C">
      <w:pPr>
        <w:ind w:left="720" w:hanging="720"/>
        <w:rPr>
          <w:lang w:val="en-US"/>
        </w:rPr>
      </w:pPr>
    </w:p>
    <w:p w:rsidR="00FD27DA" w:rsidRPr="002A574F" w:rsidRDefault="00FD27DA" w:rsidP="00FD27DA">
      <w:pPr>
        <w:tabs>
          <w:tab w:val="left" w:pos="360"/>
        </w:tabs>
        <w:jc w:val="both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>5</w:t>
      </w:r>
      <w:r w:rsidRPr="004F3C81">
        <w:rPr>
          <w:rFonts w:ascii="Cambria" w:hAnsi="Cambria"/>
          <w:b/>
          <w:lang w:val="el-GR"/>
        </w:rPr>
        <w:t>η</w:t>
      </w:r>
      <w:r w:rsidRPr="002A574F">
        <w:rPr>
          <w:rFonts w:ascii="Cambria" w:hAnsi="Cambria"/>
          <w:b/>
          <w:lang w:val="en-US"/>
        </w:rPr>
        <w:t xml:space="preserve"> </w:t>
      </w:r>
      <w:r w:rsidRPr="004F3C81">
        <w:rPr>
          <w:rFonts w:ascii="Cambria" w:hAnsi="Cambria"/>
          <w:b/>
          <w:lang w:val="el-GR"/>
        </w:rPr>
        <w:t>Ενότητα</w:t>
      </w:r>
    </w:p>
    <w:p w:rsidR="002A574F" w:rsidRPr="002A574F" w:rsidRDefault="002A574F" w:rsidP="002A574F">
      <w:pPr>
        <w:ind w:left="720" w:hanging="720"/>
        <w:rPr>
          <w:lang w:val="en-US"/>
        </w:rPr>
      </w:pPr>
      <w:r w:rsidRPr="002A574F">
        <w:rPr>
          <w:lang w:val="en-US"/>
        </w:rPr>
        <w:t xml:space="preserve">Chou, Y. C. (2020). Navigation of Social Engagement (NOSE) Project: Using a Self-Directed Problem Solving Model to Enhance Social Problem-Solving and Self-Determination in Youth with Autism Spectrum Disorders. </w:t>
      </w:r>
      <w:r w:rsidRPr="002A574F">
        <w:rPr>
          <w:i/>
          <w:lang w:val="en-US"/>
        </w:rPr>
        <w:t>Education and Training in Autism and Developmental Disabilities, 55</w:t>
      </w:r>
      <w:r w:rsidRPr="002A574F">
        <w:rPr>
          <w:lang w:val="en-US"/>
        </w:rPr>
        <w:t>, 101-114.</w:t>
      </w:r>
    </w:p>
    <w:p w:rsidR="002A574F" w:rsidRPr="002A574F" w:rsidRDefault="002A574F" w:rsidP="002A574F">
      <w:pPr>
        <w:ind w:left="720" w:hanging="720"/>
        <w:rPr>
          <w:lang w:val="en-US"/>
        </w:rPr>
      </w:pPr>
      <w:r w:rsidRPr="002A574F">
        <w:rPr>
          <w:lang w:val="en-US"/>
        </w:rPr>
        <w:lastRenderedPageBreak/>
        <w:t xml:space="preserve">Chou, Y. C., </w:t>
      </w:r>
      <w:proofErr w:type="spellStart"/>
      <w:r w:rsidRPr="002A574F">
        <w:rPr>
          <w:lang w:val="en-US"/>
        </w:rPr>
        <w:t>Wehmeyer</w:t>
      </w:r>
      <w:proofErr w:type="spellEnd"/>
      <w:r w:rsidRPr="002A574F">
        <w:rPr>
          <w:lang w:val="en-US"/>
        </w:rPr>
        <w:t xml:space="preserve">, M. L., Palmer, S. B., &amp; Lee, J. (2017). Comparisons of self-determination among students with autism, intellectual disability, and learning disabilities: A multivariate analysis. </w:t>
      </w:r>
      <w:r w:rsidRPr="002A574F">
        <w:rPr>
          <w:i/>
          <w:lang w:val="en-US"/>
        </w:rPr>
        <w:t>Focus on Autism and Other Developmental Disabilities, 32</w:t>
      </w:r>
      <w:r w:rsidRPr="002A574F">
        <w:rPr>
          <w:lang w:val="en-US"/>
        </w:rPr>
        <w:t>, 124-132.</w:t>
      </w:r>
    </w:p>
    <w:p w:rsidR="002A574F" w:rsidRPr="002A574F" w:rsidRDefault="002A574F" w:rsidP="002A574F">
      <w:pPr>
        <w:ind w:left="720" w:hanging="720"/>
        <w:rPr>
          <w:lang w:val="en-US"/>
        </w:rPr>
      </w:pPr>
      <w:r w:rsidRPr="002A574F">
        <w:rPr>
          <w:lang w:val="en-US"/>
        </w:rPr>
        <w:t xml:space="preserve">Hughes, C., </w:t>
      </w:r>
      <w:proofErr w:type="spellStart"/>
      <w:r w:rsidRPr="002A574F">
        <w:rPr>
          <w:lang w:val="en-US"/>
        </w:rPr>
        <w:t>Cosgriff</w:t>
      </w:r>
      <w:proofErr w:type="spellEnd"/>
      <w:r w:rsidRPr="002A574F">
        <w:rPr>
          <w:lang w:val="en-US"/>
        </w:rPr>
        <w:t xml:space="preserve">, J. C., </w:t>
      </w:r>
      <w:proofErr w:type="spellStart"/>
      <w:r w:rsidRPr="002A574F">
        <w:rPr>
          <w:lang w:val="en-US"/>
        </w:rPr>
        <w:t>Agran</w:t>
      </w:r>
      <w:proofErr w:type="spellEnd"/>
      <w:r w:rsidRPr="002A574F">
        <w:rPr>
          <w:lang w:val="en-US"/>
        </w:rPr>
        <w:t xml:space="preserve">, M., &amp; Washington, B. H. (2013). Student self-determination: A preliminary investigation of the role of participation in inclusive settings. </w:t>
      </w:r>
      <w:r w:rsidRPr="002A574F">
        <w:rPr>
          <w:i/>
          <w:lang w:val="en-US"/>
        </w:rPr>
        <w:t>Education and Training in Autism and Developmental Disabilities, 48</w:t>
      </w:r>
      <w:r w:rsidRPr="002A574F">
        <w:rPr>
          <w:lang w:val="en-US"/>
        </w:rPr>
        <w:t>, 3-17.</w:t>
      </w:r>
    </w:p>
    <w:p w:rsidR="002A574F" w:rsidRDefault="002A574F" w:rsidP="002A574F">
      <w:pPr>
        <w:ind w:left="720" w:hanging="720"/>
        <w:rPr>
          <w:lang w:val="en-US"/>
        </w:rPr>
      </w:pPr>
      <w:r w:rsidRPr="002A574F">
        <w:rPr>
          <w:lang w:val="en-US"/>
        </w:rPr>
        <w:t xml:space="preserve">Nota, L., Ferrari, L., </w:t>
      </w:r>
      <w:proofErr w:type="spellStart"/>
      <w:r w:rsidRPr="002A574F">
        <w:rPr>
          <w:lang w:val="en-US"/>
        </w:rPr>
        <w:t>Soresi</w:t>
      </w:r>
      <w:proofErr w:type="spellEnd"/>
      <w:r w:rsidRPr="002A574F">
        <w:rPr>
          <w:lang w:val="en-US"/>
        </w:rPr>
        <w:t xml:space="preserve">, S., &amp; </w:t>
      </w:r>
      <w:proofErr w:type="spellStart"/>
      <w:r w:rsidRPr="002A574F">
        <w:rPr>
          <w:lang w:val="en-US"/>
        </w:rPr>
        <w:t>Wehmeyer</w:t>
      </w:r>
      <w:proofErr w:type="spellEnd"/>
      <w:r w:rsidRPr="002A574F">
        <w:rPr>
          <w:lang w:val="en-US"/>
        </w:rPr>
        <w:t xml:space="preserve">, M. (2007). Self‐determination, social abilities and the quality of life of people with intellectual disability. </w:t>
      </w:r>
      <w:r w:rsidRPr="002A574F">
        <w:rPr>
          <w:i/>
          <w:lang w:val="en-US"/>
        </w:rPr>
        <w:t>Journal of Intellectual Disability Research, 51</w:t>
      </w:r>
      <w:r w:rsidRPr="002A574F">
        <w:rPr>
          <w:lang w:val="en-US"/>
        </w:rPr>
        <w:t>, 850-865.</w:t>
      </w:r>
    </w:p>
    <w:p w:rsidR="002A574F" w:rsidRPr="002A574F" w:rsidRDefault="002A574F" w:rsidP="002A574F">
      <w:pPr>
        <w:ind w:left="720" w:hanging="720"/>
        <w:rPr>
          <w:lang w:val="en-US"/>
        </w:rPr>
      </w:pPr>
      <w:proofErr w:type="spellStart"/>
      <w:r w:rsidRPr="002A574F">
        <w:rPr>
          <w:lang w:val="en-US"/>
        </w:rPr>
        <w:t>Shogren</w:t>
      </w:r>
      <w:proofErr w:type="spellEnd"/>
      <w:r w:rsidRPr="002A574F">
        <w:rPr>
          <w:lang w:val="en-US"/>
        </w:rPr>
        <w:t xml:space="preserve">, K. A., </w:t>
      </w:r>
      <w:proofErr w:type="spellStart"/>
      <w:r w:rsidRPr="002A574F">
        <w:rPr>
          <w:lang w:val="en-US"/>
        </w:rPr>
        <w:t>Raley</w:t>
      </w:r>
      <w:proofErr w:type="spellEnd"/>
      <w:r w:rsidRPr="002A574F">
        <w:rPr>
          <w:lang w:val="en-US"/>
        </w:rPr>
        <w:t xml:space="preserve">, S. K., </w:t>
      </w:r>
      <w:proofErr w:type="spellStart"/>
      <w:r w:rsidRPr="002A574F">
        <w:rPr>
          <w:lang w:val="en-US"/>
        </w:rPr>
        <w:t>Rifenbark</w:t>
      </w:r>
      <w:proofErr w:type="spellEnd"/>
      <w:r w:rsidRPr="002A574F">
        <w:rPr>
          <w:lang w:val="en-US"/>
        </w:rPr>
        <w:t xml:space="preserve">, G. G., Lane, K. L., </w:t>
      </w:r>
      <w:proofErr w:type="spellStart"/>
      <w:r w:rsidRPr="002A574F">
        <w:rPr>
          <w:lang w:val="en-US"/>
        </w:rPr>
        <w:t>Bojanek</w:t>
      </w:r>
      <w:proofErr w:type="spellEnd"/>
      <w:r w:rsidRPr="002A574F">
        <w:rPr>
          <w:lang w:val="en-US"/>
        </w:rPr>
        <w:t xml:space="preserve">, E. K., </w:t>
      </w:r>
      <w:proofErr w:type="spellStart"/>
      <w:r w:rsidRPr="002A574F">
        <w:rPr>
          <w:lang w:val="en-US"/>
        </w:rPr>
        <w:t>Karpur</w:t>
      </w:r>
      <w:proofErr w:type="spellEnd"/>
      <w:r w:rsidRPr="002A574F">
        <w:rPr>
          <w:lang w:val="en-US"/>
        </w:rPr>
        <w:t xml:space="preserve">, A., &amp; Quirk, C. (2021). The Self-Determined Learning Model of Instruction: Promoting implementation fidelity. </w:t>
      </w:r>
      <w:r w:rsidRPr="002A574F">
        <w:rPr>
          <w:i/>
          <w:lang w:val="en-US"/>
        </w:rPr>
        <w:t>Inclusion, 9</w:t>
      </w:r>
      <w:r w:rsidRPr="002A574F">
        <w:rPr>
          <w:lang w:val="en-US"/>
        </w:rPr>
        <w:t>, 46-62.</w:t>
      </w:r>
    </w:p>
    <w:p w:rsidR="002A574F" w:rsidRPr="002A574F" w:rsidRDefault="002A574F" w:rsidP="002A574F">
      <w:pPr>
        <w:ind w:left="720" w:hanging="720"/>
        <w:rPr>
          <w:lang w:val="en-US"/>
        </w:rPr>
      </w:pPr>
      <w:r w:rsidRPr="002A574F">
        <w:rPr>
          <w:lang w:val="en-US"/>
        </w:rPr>
        <w:t xml:space="preserve">Walker, H. M., Calkins, C., </w:t>
      </w:r>
      <w:proofErr w:type="spellStart"/>
      <w:r w:rsidRPr="002A574F">
        <w:rPr>
          <w:lang w:val="en-US"/>
        </w:rPr>
        <w:t>Wehmeyer</w:t>
      </w:r>
      <w:proofErr w:type="spellEnd"/>
      <w:r w:rsidRPr="002A574F">
        <w:rPr>
          <w:lang w:val="en-US"/>
        </w:rPr>
        <w:t xml:space="preserve">, M. L., Walker, L., Bacon, A., Palmer, S. B., ... &amp; </w:t>
      </w:r>
      <w:proofErr w:type="spellStart"/>
      <w:r w:rsidRPr="002A574F">
        <w:rPr>
          <w:lang w:val="en-US"/>
        </w:rPr>
        <w:t>Abery</w:t>
      </w:r>
      <w:proofErr w:type="spellEnd"/>
      <w:r w:rsidRPr="002A574F">
        <w:rPr>
          <w:lang w:val="en-US"/>
        </w:rPr>
        <w:t xml:space="preserve">, B. H. (2011). A social-ecological approach to promote self-determination. </w:t>
      </w:r>
      <w:r w:rsidRPr="002A574F">
        <w:rPr>
          <w:i/>
          <w:lang w:val="en-US"/>
        </w:rPr>
        <w:t>Exceptionality, 19</w:t>
      </w:r>
      <w:r w:rsidRPr="002A574F">
        <w:rPr>
          <w:lang w:val="en-US"/>
        </w:rPr>
        <w:t>, 6-18.</w:t>
      </w:r>
    </w:p>
    <w:p w:rsidR="002A574F" w:rsidRPr="002A574F" w:rsidRDefault="002A574F" w:rsidP="002A574F">
      <w:pPr>
        <w:ind w:left="720" w:hanging="720"/>
        <w:rPr>
          <w:lang w:val="en-US"/>
        </w:rPr>
      </w:pPr>
      <w:proofErr w:type="spellStart"/>
      <w:r w:rsidRPr="002A574F">
        <w:rPr>
          <w:lang w:val="en-US"/>
        </w:rPr>
        <w:t>Wehmeyer</w:t>
      </w:r>
      <w:proofErr w:type="spellEnd"/>
      <w:r w:rsidRPr="002A574F">
        <w:rPr>
          <w:lang w:val="en-US"/>
        </w:rPr>
        <w:t xml:space="preserve">, M. L. (2019). Introduction to the Special Topic Issue on Self-determination and Neurodevelopmental Disabilities. </w:t>
      </w:r>
      <w:r w:rsidRPr="002A574F">
        <w:rPr>
          <w:i/>
          <w:lang w:val="en-US"/>
        </w:rPr>
        <w:t>Advances in Neurodevelopmental Disorders, 3</w:t>
      </w:r>
      <w:r w:rsidRPr="002A574F">
        <w:rPr>
          <w:lang w:val="en-US"/>
        </w:rPr>
        <w:t>, 95-98.</w:t>
      </w:r>
    </w:p>
    <w:p w:rsidR="002A574F" w:rsidRDefault="002A574F" w:rsidP="002A574F">
      <w:pPr>
        <w:ind w:left="720" w:hanging="720"/>
        <w:rPr>
          <w:lang w:val="en-US"/>
        </w:rPr>
      </w:pPr>
      <w:proofErr w:type="spellStart"/>
      <w:r w:rsidRPr="002A574F">
        <w:rPr>
          <w:lang w:val="en-US"/>
        </w:rPr>
        <w:t>Wehmeyer</w:t>
      </w:r>
      <w:proofErr w:type="spellEnd"/>
      <w:r w:rsidRPr="002A574F">
        <w:rPr>
          <w:lang w:val="en-US"/>
        </w:rPr>
        <w:t xml:space="preserve">, M. L., </w:t>
      </w:r>
      <w:proofErr w:type="spellStart"/>
      <w:r w:rsidRPr="002A574F">
        <w:rPr>
          <w:lang w:val="en-US"/>
        </w:rPr>
        <w:t>Shogren</w:t>
      </w:r>
      <w:proofErr w:type="spellEnd"/>
      <w:r w:rsidRPr="002A574F">
        <w:rPr>
          <w:lang w:val="en-US"/>
        </w:rPr>
        <w:t xml:space="preserve">, K. A., Little, T. D., &amp; Lopez, S. J. (Eds.) (2017). </w:t>
      </w:r>
      <w:r w:rsidRPr="00A56ADA">
        <w:rPr>
          <w:i/>
          <w:lang w:val="en-US"/>
        </w:rPr>
        <w:t>Development of self-determination through the life-course</w:t>
      </w:r>
      <w:r w:rsidRPr="002A574F">
        <w:rPr>
          <w:lang w:val="en-US"/>
        </w:rPr>
        <w:t xml:space="preserve">. </w:t>
      </w:r>
      <w:r w:rsidR="00A56ADA" w:rsidRPr="00A56ADA">
        <w:rPr>
          <w:lang w:val="en-US"/>
        </w:rPr>
        <w:t xml:space="preserve">Netherlands: </w:t>
      </w:r>
      <w:r w:rsidRPr="002A574F">
        <w:rPr>
          <w:lang w:val="en-US"/>
        </w:rPr>
        <w:t>Springer.</w:t>
      </w:r>
    </w:p>
    <w:p w:rsidR="00F54BDF" w:rsidRDefault="00F54BDF" w:rsidP="00F54BDF">
      <w:pPr>
        <w:ind w:left="720" w:hanging="720"/>
        <w:rPr>
          <w:lang w:val="en-US"/>
        </w:rPr>
      </w:pPr>
      <w:proofErr w:type="spellStart"/>
      <w:r w:rsidRPr="00F54BDF">
        <w:rPr>
          <w:lang w:val="en-US"/>
        </w:rPr>
        <w:t>Wehmeyer</w:t>
      </w:r>
      <w:proofErr w:type="spellEnd"/>
      <w:r w:rsidRPr="00F54BDF">
        <w:rPr>
          <w:lang w:val="en-US"/>
        </w:rPr>
        <w:t xml:space="preserve">, M. L., </w:t>
      </w:r>
      <w:proofErr w:type="spellStart"/>
      <w:r w:rsidRPr="00F54BDF">
        <w:rPr>
          <w:lang w:val="en-US"/>
        </w:rPr>
        <w:t>Shogren</w:t>
      </w:r>
      <w:proofErr w:type="spellEnd"/>
      <w:r w:rsidRPr="00F54BDF">
        <w:rPr>
          <w:lang w:val="en-US"/>
        </w:rPr>
        <w:t xml:space="preserve">, K. A., Zager, D., Smith, T. E., &amp; Simpson, R. (2010). Research-Based Principles and Practices for Educating Students with Autism: Self-Determination and Social Interactions. </w:t>
      </w:r>
      <w:r w:rsidRPr="00D774D6">
        <w:rPr>
          <w:i/>
          <w:lang w:val="en-US"/>
        </w:rPr>
        <w:t xml:space="preserve">Education and Training in Autism and Developmental Disabilities, </w:t>
      </w:r>
      <w:r w:rsidR="00D774D6" w:rsidRPr="00D774D6">
        <w:rPr>
          <w:i/>
          <w:lang w:val="en-US"/>
        </w:rPr>
        <w:t>45</w:t>
      </w:r>
      <w:r w:rsidR="00D774D6">
        <w:rPr>
          <w:lang w:val="en-US"/>
        </w:rPr>
        <w:t xml:space="preserve">, </w:t>
      </w:r>
      <w:r w:rsidRPr="00F54BDF">
        <w:rPr>
          <w:lang w:val="en-US"/>
        </w:rPr>
        <w:t>475-486.</w:t>
      </w:r>
    </w:p>
    <w:p w:rsidR="00F643A7" w:rsidRDefault="00F643A7" w:rsidP="00F54BDF">
      <w:pPr>
        <w:ind w:left="720" w:hanging="720"/>
        <w:rPr>
          <w:lang w:val="en-US"/>
        </w:rPr>
      </w:pPr>
    </w:p>
    <w:p w:rsidR="00F643A7" w:rsidRPr="002A574F" w:rsidRDefault="00F643A7" w:rsidP="00F643A7">
      <w:pPr>
        <w:tabs>
          <w:tab w:val="left" w:pos="360"/>
        </w:tabs>
        <w:jc w:val="both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>6</w:t>
      </w:r>
      <w:r w:rsidRPr="004F3C81">
        <w:rPr>
          <w:rFonts w:ascii="Cambria" w:hAnsi="Cambria"/>
          <w:b/>
          <w:lang w:val="el-GR"/>
        </w:rPr>
        <w:t>η</w:t>
      </w:r>
      <w:r w:rsidRPr="002A574F">
        <w:rPr>
          <w:rFonts w:ascii="Cambria" w:hAnsi="Cambria"/>
          <w:b/>
          <w:lang w:val="en-US"/>
        </w:rPr>
        <w:t xml:space="preserve"> </w:t>
      </w:r>
      <w:r w:rsidRPr="004F3C81">
        <w:rPr>
          <w:rFonts w:ascii="Cambria" w:hAnsi="Cambria"/>
          <w:b/>
          <w:lang w:val="el-GR"/>
        </w:rPr>
        <w:t>Ενότητα</w:t>
      </w:r>
    </w:p>
    <w:p w:rsidR="00996F37" w:rsidRPr="00996F37" w:rsidRDefault="00996F37" w:rsidP="00996F37">
      <w:pPr>
        <w:ind w:left="720" w:hanging="720"/>
        <w:rPr>
          <w:lang w:val="en-US"/>
        </w:rPr>
      </w:pPr>
      <w:proofErr w:type="spellStart"/>
      <w:r w:rsidRPr="00996F37">
        <w:rPr>
          <w:lang w:val="en-US"/>
        </w:rPr>
        <w:t>Agran</w:t>
      </w:r>
      <w:proofErr w:type="spellEnd"/>
      <w:r w:rsidRPr="00996F37">
        <w:rPr>
          <w:lang w:val="en-US"/>
        </w:rPr>
        <w:t xml:space="preserve">, M., Hughes, C., </w:t>
      </w:r>
      <w:proofErr w:type="spellStart"/>
      <w:r w:rsidRPr="00996F37">
        <w:rPr>
          <w:lang w:val="en-US"/>
        </w:rPr>
        <w:t>Thoma</w:t>
      </w:r>
      <w:proofErr w:type="spellEnd"/>
      <w:r w:rsidRPr="00996F37">
        <w:rPr>
          <w:lang w:val="en-US"/>
        </w:rPr>
        <w:t>, C. A., &amp; Scott, L. A. (2016). Employment Social Skills</w:t>
      </w:r>
      <w:r w:rsidR="000A2857">
        <w:rPr>
          <w:lang w:val="en-US"/>
        </w:rPr>
        <w:t>:</w:t>
      </w:r>
      <w:r w:rsidRPr="00996F37">
        <w:rPr>
          <w:lang w:val="en-US"/>
        </w:rPr>
        <w:t xml:space="preserve"> What Skills Are Really Valued? </w:t>
      </w:r>
      <w:r w:rsidRPr="00742E6E">
        <w:rPr>
          <w:i/>
          <w:lang w:val="en-US"/>
        </w:rPr>
        <w:t>Career Development and Transition for</w:t>
      </w:r>
      <w:r w:rsidRPr="00996F37">
        <w:rPr>
          <w:lang w:val="en-US"/>
        </w:rPr>
        <w:t xml:space="preserve"> </w:t>
      </w:r>
      <w:r w:rsidRPr="00742E6E">
        <w:rPr>
          <w:i/>
          <w:lang w:val="en-US"/>
        </w:rPr>
        <w:t>Exceptional Individuals, 39</w:t>
      </w:r>
      <w:r w:rsidRPr="00996F37">
        <w:rPr>
          <w:lang w:val="en-US"/>
        </w:rPr>
        <w:t>, 111-120.</w:t>
      </w:r>
    </w:p>
    <w:p w:rsidR="00996F37" w:rsidRPr="00996F37" w:rsidRDefault="00996F37" w:rsidP="00996F37">
      <w:pPr>
        <w:ind w:left="720" w:hanging="720"/>
        <w:rPr>
          <w:lang w:val="en-US"/>
        </w:rPr>
      </w:pPr>
      <w:proofErr w:type="spellStart"/>
      <w:r w:rsidRPr="00996F37">
        <w:rPr>
          <w:lang w:val="en-US"/>
        </w:rPr>
        <w:t>Athamanah</w:t>
      </w:r>
      <w:proofErr w:type="spellEnd"/>
      <w:r w:rsidRPr="00996F37">
        <w:rPr>
          <w:lang w:val="en-US"/>
        </w:rPr>
        <w:t xml:space="preserve">, L. S., &amp; Cushing, L. S. (2019). Implementing a Peer-Mediated Intervention in a Work-Based Learning Setting for Students with Autism Spectrum Disorders. </w:t>
      </w:r>
      <w:r w:rsidRPr="00742E6E">
        <w:rPr>
          <w:i/>
          <w:lang w:val="en-US"/>
        </w:rPr>
        <w:t>Education and Training in Autism and Developmental Disabilities, 54</w:t>
      </w:r>
      <w:r w:rsidRPr="00996F37">
        <w:rPr>
          <w:lang w:val="en-US"/>
        </w:rPr>
        <w:t>, 196-210.</w:t>
      </w:r>
    </w:p>
    <w:p w:rsidR="00996F37" w:rsidRPr="00996F37" w:rsidRDefault="00996F37" w:rsidP="00996F37">
      <w:pPr>
        <w:ind w:left="720" w:hanging="720"/>
        <w:rPr>
          <w:lang w:val="en-US"/>
        </w:rPr>
      </w:pPr>
      <w:r w:rsidRPr="00996F37">
        <w:rPr>
          <w:lang w:val="en-US"/>
        </w:rPr>
        <w:t xml:space="preserve">Brolin, D. E., &amp; </w:t>
      </w:r>
      <w:proofErr w:type="spellStart"/>
      <w:r w:rsidRPr="00996F37">
        <w:rPr>
          <w:lang w:val="en-US"/>
        </w:rPr>
        <w:t>Loyd</w:t>
      </w:r>
      <w:proofErr w:type="spellEnd"/>
      <w:r w:rsidRPr="00996F37">
        <w:rPr>
          <w:lang w:val="en-US"/>
        </w:rPr>
        <w:t xml:space="preserve">, R. J. (2004). </w:t>
      </w:r>
      <w:r w:rsidRPr="0067377B">
        <w:rPr>
          <w:i/>
          <w:lang w:val="en-US"/>
        </w:rPr>
        <w:t>Career development and transition services</w:t>
      </w:r>
      <w:r w:rsidRPr="00996F37">
        <w:rPr>
          <w:lang w:val="en-US"/>
        </w:rPr>
        <w:t>. NJ: Pearson.</w:t>
      </w:r>
    </w:p>
    <w:p w:rsidR="00996F37" w:rsidRDefault="00996F37" w:rsidP="00996F37">
      <w:pPr>
        <w:ind w:left="720" w:hanging="720"/>
        <w:rPr>
          <w:lang w:val="en-US"/>
        </w:rPr>
      </w:pPr>
      <w:r w:rsidRPr="00996F37">
        <w:rPr>
          <w:lang w:val="en-US"/>
        </w:rPr>
        <w:t xml:space="preserve">Gilson, C. B., &amp; Carter, E. W. (2018). Video-based instruction to promote employment-related social behaviors for high school students with intellectual disability. </w:t>
      </w:r>
      <w:r w:rsidRPr="0067377B">
        <w:rPr>
          <w:i/>
          <w:lang w:val="en-US"/>
        </w:rPr>
        <w:t>Inclusion, 6</w:t>
      </w:r>
      <w:r w:rsidRPr="00996F37">
        <w:rPr>
          <w:lang w:val="en-US"/>
        </w:rPr>
        <w:t>, 175-193.</w:t>
      </w:r>
    </w:p>
    <w:p w:rsidR="00D92F9D" w:rsidRPr="00996F37" w:rsidRDefault="00D92F9D" w:rsidP="00996F37">
      <w:pPr>
        <w:ind w:left="720" w:hanging="720"/>
        <w:rPr>
          <w:lang w:val="en-US"/>
        </w:rPr>
      </w:pPr>
      <w:proofErr w:type="spellStart"/>
      <w:r w:rsidRPr="00D92F9D">
        <w:rPr>
          <w:lang w:val="en-US"/>
        </w:rPr>
        <w:t>Helbig</w:t>
      </w:r>
      <w:proofErr w:type="spellEnd"/>
      <w:r w:rsidRPr="00D92F9D">
        <w:rPr>
          <w:lang w:val="en-US"/>
        </w:rPr>
        <w:t xml:space="preserve">, K. A., Radley, K. C., </w:t>
      </w:r>
      <w:proofErr w:type="spellStart"/>
      <w:r w:rsidRPr="00D92F9D">
        <w:rPr>
          <w:lang w:val="en-US"/>
        </w:rPr>
        <w:t>Schrieber</w:t>
      </w:r>
      <w:proofErr w:type="spellEnd"/>
      <w:r w:rsidRPr="00D92F9D">
        <w:rPr>
          <w:lang w:val="en-US"/>
        </w:rPr>
        <w:t xml:space="preserve">, S. R., &amp; </w:t>
      </w:r>
      <w:proofErr w:type="spellStart"/>
      <w:r w:rsidRPr="00D92F9D">
        <w:rPr>
          <w:lang w:val="en-US"/>
        </w:rPr>
        <w:t>Derieux</w:t>
      </w:r>
      <w:proofErr w:type="spellEnd"/>
      <w:r w:rsidRPr="00D92F9D">
        <w:rPr>
          <w:lang w:val="en-US"/>
        </w:rPr>
        <w:t xml:space="preserve">, J. (2021). Vocational Social Skills Training for Individuals with Intellectual and Developmental Disabilities: A Pilot Study. </w:t>
      </w:r>
      <w:r w:rsidRPr="005E55AE">
        <w:rPr>
          <w:i/>
          <w:lang w:val="en-US"/>
        </w:rPr>
        <w:t>Journal of Behavioral Education</w:t>
      </w:r>
      <w:r w:rsidR="0067377B">
        <w:rPr>
          <w:i/>
          <w:lang w:val="en-US"/>
        </w:rPr>
        <w:t>.</w:t>
      </w:r>
      <w:r w:rsidRPr="00D92F9D">
        <w:rPr>
          <w:lang w:val="en-US"/>
        </w:rPr>
        <w:t xml:space="preserve"> https://doi.org/10.1007/s10864-021-09445-2</w:t>
      </w:r>
    </w:p>
    <w:p w:rsidR="00996F37" w:rsidRDefault="00996F37" w:rsidP="00996F37">
      <w:pPr>
        <w:ind w:left="720" w:hanging="720"/>
        <w:rPr>
          <w:lang w:val="en-US"/>
        </w:rPr>
      </w:pPr>
      <w:r w:rsidRPr="00996F37">
        <w:rPr>
          <w:lang w:val="en-US"/>
        </w:rPr>
        <w:t xml:space="preserve">Landmark, L. J., Ju, S., &amp; Zhang, D. (2010). Substantiated Best Practices in Transition: Fifteen Plus Years Later. </w:t>
      </w:r>
      <w:r w:rsidRPr="0067377B">
        <w:rPr>
          <w:i/>
          <w:lang w:val="en-US"/>
        </w:rPr>
        <w:t>Career Development for Exceptional Individuals, 33</w:t>
      </w:r>
      <w:r w:rsidRPr="00996F37">
        <w:rPr>
          <w:lang w:val="en-US"/>
        </w:rPr>
        <w:t>, 165-176.</w:t>
      </w:r>
    </w:p>
    <w:p w:rsidR="00996F37" w:rsidRPr="00996F37" w:rsidRDefault="00996F37" w:rsidP="00996F37">
      <w:pPr>
        <w:ind w:left="720" w:hanging="720"/>
        <w:rPr>
          <w:lang w:val="en-US"/>
        </w:rPr>
      </w:pPr>
      <w:r w:rsidRPr="00996F37">
        <w:rPr>
          <w:lang w:val="en-US"/>
        </w:rPr>
        <w:t xml:space="preserve">Park, J., </w:t>
      </w:r>
      <w:proofErr w:type="spellStart"/>
      <w:r w:rsidRPr="00996F37">
        <w:rPr>
          <w:lang w:val="en-US"/>
        </w:rPr>
        <w:t>Bouck</w:t>
      </w:r>
      <w:proofErr w:type="spellEnd"/>
      <w:r w:rsidRPr="00996F37">
        <w:rPr>
          <w:lang w:val="en-US"/>
        </w:rPr>
        <w:t xml:space="preserve">, E. C., &amp; Duenas, A. (2020). Using video modeling to teach social skills for employment to youth with intellectual disability. </w:t>
      </w:r>
      <w:r w:rsidRPr="0067377B">
        <w:rPr>
          <w:i/>
          <w:lang w:val="en-US"/>
        </w:rPr>
        <w:t>Career Development and Transition for Exceptional Individuals, 43</w:t>
      </w:r>
      <w:r w:rsidRPr="00996F37">
        <w:rPr>
          <w:lang w:val="en-US"/>
        </w:rPr>
        <w:t>, 40-52.</w:t>
      </w:r>
    </w:p>
    <w:p w:rsidR="00996F37" w:rsidRDefault="00996F37" w:rsidP="00996F37">
      <w:pPr>
        <w:ind w:left="720" w:hanging="720"/>
        <w:rPr>
          <w:lang w:val="en-US"/>
        </w:rPr>
      </w:pPr>
      <w:proofErr w:type="spellStart"/>
      <w:r w:rsidRPr="00996F37">
        <w:rPr>
          <w:lang w:val="en-US"/>
        </w:rPr>
        <w:t>Shogren</w:t>
      </w:r>
      <w:proofErr w:type="spellEnd"/>
      <w:r w:rsidRPr="00996F37">
        <w:rPr>
          <w:lang w:val="en-US"/>
        </w:rPr>
        <w:t xml:space="preserve">, K. A., </w:t>
      </w:r>
      <w:proofErr w:type="spellStart"/>
      <w:r w:rsidRPr="00996F37">
        <w:rPr>
          <w:lang w:val="en-US"/>
        </w:rPr>
        <w:t>Wehmeyer</w:t>
      </w:r>
      <w:proofErr w:type="spellEnd"/>
      <w:r w:rsidRPr="00996F37">
        <w:rPr>
          <w:lang w:val="en-US"/>
        </w:rPr>
        <w:t xml:space="preserve">, M. L., &amp; Singh, N. N. (2017). </w:t>
      </w:r>
      <w:r w:rsidRPr="0067377B">
        <w:rPr>
          <w:i/>
          <w:lang w:val="en-US"/>
        </w:rPr>
        <w:t>Handbook of Positive Psychology in Intellectual and Developmental Disabilities</w:t>
      </w:r>
      <w:r w:rsidRPr="00996F37">
        <w:rPr>
          <w:lang w:val="en-US"/>
        </w:rPr>
        <w:t>. Cham, Switzerland: Springer International Publishing.</w:t>
      </w:r>
    </w:p>
    <w:p w:rsidR="0067377B" w:rsidRPr="00996F37" w:rsidRDefault="0067377B" w:rsidP="00996F37">
      <w:pPr>
        <w:ind w:left="720" w:hanging="720"/>
        <w:rPr>
          <w:lang w:val="en-US"/>
        </w:rPr>
      </w:pPr>
      <w:proofErr w:type="spellStart"/>
      <w:r w:rsidRPr="0067377B">
        <w:rPr>
          <w:lang w:val="en-US"/>
        </w:rPr>
        <w:lastRenderedPageBreak/>
        <w:t>Traina</w:t>
      </w:r>
      <w:proofErr w:type="spellEnd"/>
      <w:r w:rsidRPr="0067377B">
        <w:rPr>
          <w:lang w:val="en-US"/>
        </w:rPr>
        <w:t xml:space="preserve">, I., Mannion, A., &amp; Leader, G. (2022). Transition Program from School to Employment in Youths with Intellectual Disability: Evaluation of the Irish Pilot Study E-IDEAS. </w:t>
      </w:r>
      <w:r w:rsidRPr="0067377B">
        <w:rPr>
          <w:i/>
          <w:lang w:val="en-US"/>
        </w:rPr>
        <w:t>Developmental Neurorehabilitation, 25</w:t>
      </w:r>
      <w:r w:rsidRPr="0067377B">
        <w:rPr>
          <w:lang w:val="en-US"/>
        </w:rPr>
        <w:t>, 87-100.</w:t>
      </w:r>
    </w:p>
    <w:p w:rsidR="00996F37" w:rsidRPr="00996F37" w:rsidRDefault="00996F37" w:rsidP="00996F37">
      <w:pPr>
        <w:ind w:left="720" w:hanging="720"/>
        <w:rPr>
          <w:lang w:val="en-US"/>
        </w:rPr>
      </w:pPr>
      <w:r w:rsidRPr="00996F37">
        <w:rPr>
          <w:lang w:val="en-US"/>
        </w:rPr>
        <w:t xml:space="preserve">Walsh, E., Holloway, J., &amp; </w:t>
      </w:r>
      <w:proofErr w:type="spellStart"/>
      <w:r w:rsidRPr="00996F37">
        <w:rPr>
          <w:lang w:val="en-US"/>
        </w:rPr>
        <w:t>Lydon</w:t>
      </w:r>
      <w:proofErr w:type="spellEnd"/>
      <w:r w:rsidRPr="00996F37">
        <w:rPr>
          <w:lang w:val="en-US"/>
        </w:rPr>
        <w:t xml:space="preserve">, H. (2018). An evaluation of a social skills intervention for adults with autism spectrum disorder and intellectual disabilities preparing for employment in Ireland: a pilot study. </w:t>
      </w:r>
      <w:r w:rsidRPr="0067377B">
        <w:rPr>
          <w:i/>
          <w:lang w:val="en-US"/>
        </w:rPr>
        <w:t>Journal of autism and developmental disorders, 48</w:t>
      </w:r>
      <w:r w:rsidRPr="00996F37">
        <w:rPr>
          <w:lang w:val="en-US"/>
        </w:rPr>
        <w:t>, 1727-1741.</w:t>
      </w:r>
    </w:p>
    <w:p w:rsidR="0067377B" w:rsidRPr="0086639C" w:rsidRDefault="0067377B" w:rsidP="00996F37">
      <w:pPr>
        <w:ind w:left="720" w:hanging="720"/>
        <w:rPr>
          <w:lang w:val="en-US"/>
        </w:rPr>
      </w:pPr>
      <w:proofErr w:type="spellStart"/>
      <w:r w:rsidRPr="0067377B">
        <w:rPr>
          <w:lang w:val="en-US"/>
        </w:rPr>
        <w:t>Wehmeyer</w:t>
      </w:r>
      <w:proofErr w:type="spellEnd"/>
      <w:r w:rsidRPr="0067377B">
        <w:rPr>
          <w:lang w:val="en-US"/>
        </w:rPr>
        <w:t xml:space="preserve">, M. L., Nota, L., </w:t>
      </w:r>
      <w:proofErr w:type="spellStart"/>
      <w:r w:rsidRPr="0067377B">
        <w:rPr>
          <w:lang w:val="en-US"/>
        </w:rPr>
        <w:t>Soresi</w:t>
      </w:r>
      <w:proofErr w:type="spellEnd"/>
      <w:r w:rsidRPr="0067377B">
        <w:rPr>
          <w:lang w:val="en-US"/>
        </w:rPr>
        <w:t xml:space="preserve">, S., </w:t>
      </w:r>
      <w:proofErr w:type="spellStart"/>
      <w:r w:rsidRPr="0067377B">
        <w:rPr>
          <w:lang w:val="en-US"/>
        </w:rPr>
        <w:t>Shogren</w:t>
      </w:r>
      <w:proofErr w:type="spellEnd"/>
      <w:r w:rsidRPr="0067377B">
        <w:rPr>
          <w:lang w:val="en-US"/>
        </w:rPr>
        <w:t xml:space="preserve">, K. A., Morningstar, M. E., Ferrari, L., ... &amp; DiMaggio, I. (2019). A crisis in career development: Life designing and implications for transition. </w:t>
      </w:r>
      <w:r w:rsidRPr="0067377B">
        <w:rPr>
          <w:i/>
          <w:lang w:val="en-US"/>
        </w:rPr>
        <w:t>Career Development and Transition for Exceptional Individuals, 42</w:t>
      </w:r>
      <w:r w:rsidRPr="0067377B">
        <w:rPr>
          <w:lang w:val="en-US"/>
        </w:rPr>
        <w:t>, 179-187.</w:t>
      </w:r>
    </w:p>
    <w:sectPr w:rsidR="0067377B" w:rsidRPr="0086639C" w:rsidSect="0007080F">
      <w:pgSz w:w="11906" w:h="16838"/>
      <w:pgMar w:top="709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F64F9"/>
    <w:multiLevelType w:val="hybridMultilevel"/>
    <w:tmpl w:val="F89ABE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81799"/>
    <w:multiLevelType w:val="hybridMultilevel"/>
    <w:tmpl w:val="0386AE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F2B89"/>
    <w:multiLevelType w:val="hybridMultilevel"/>
    <w:tmpl w:val="B80AD5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77FA9"/>
    <w:multiLevelType w:val="hybridMultilevel"/>
    <w:tmpl w:val="9724BA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537FB"/>
    <w:multiLevelType w:val="hybridMultilevel"/>
    <w:tmpl w:val="8DBE16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3045B"/>
    <w:multiLevelType w:val="hybridMultilevel"/>
    <w:tmpl w:val="73FCEC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B368D"/>
    <w:multiLevelType w:val="hybridMultilevel"/>
    <w:tmpl w:val="DB7493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B37E0"/>
    <w:multiLevelType w:val="hybridMultilevel"/>
    <w:tmpl w:val="B17462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F06B5"/>
    <w:multiLevelType w:val="hybridMultilevel"/>
    <w:tmpl w:val="E9E8EB3C"/>
    <w:lvl w:ilvl="0" w:tplc="0408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9C1DDF"/>
    <w:multiLevelType w:val="hybridMultilevel"/>
    <w:tmpl w:val="63BCA6D6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5AFC3B28"/>
    <w:multiLevelType w:val="hybridMultilevel"/>
    <w:tmpl w:val="3578A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84A"/>
    <w:rsid w:val="000104A8"/>
    <w:rsid w:val="000270C3"/>
    <w:rsid w:val="0006417E"/>
    <w:rsid w:val="0007080F"/>
    <w:rsid w:val="00076B7C"/>
    <w:rsid w:val="000A2857"/>
    <w:rsid w:val="0010106B"/>
    <w:rsid w:val="00136682"/>
    <w:rsid w:val="001B4BAE"/>
    <w:rsid w:val="001E6913"/>
    <w:rsid w:val="002569D9"/>
    <w:rsid w:val="002A574F"/>
    <w:rsid w:val="002E4712"/>
    <w:rsid w:val="003D0D10"/>
    <w:rsid w:val="003E670D"/>
    <w:rsid w:val="00401D64"/>
    <w:rsid w:val="00454C3D"/>
    <w:rsid w:val="00464BA5"/>
    <w:rsid w:val="0048191D"/>
    <w:rsid w:val="004C1E7A"/>
    <w:rsid w:val="004F3C81"/>
    <w:rsid w:val="00522831"/>
    <w:rsid w:val="0054284A"/>
    <w:rsid w:val="005A41E2"/>
    <w:rsid w:val="005E55AE"/>
    <w:rsid w:val="005E77A2"/>
    <w:rsid w:val="005F2145"/>
    <w:rsid w:val="00635F16"/>
    <w:rsid w:val="0067377B"/>
    <w:rsid w:val="006B0D61"/>
    <w:rsid w:val="006D727F"/>
    <w:rsid w:val="006E0624"/>
    <w:rsid w:val="00742E6E"/>
    <w:rsid w:val="007526CB"/>
    <w:rsid w:val="007A23B0"/>
    <w:rsid w:val="007C3758"/>
    <w:rsid w:val="008012D2"/>
    <w:rsid w:val="0086639C"/>
    <w:rsid w:val="0093531B"/>
    <w:rsid w:val="00961C5B"/>
    <w:rsid w:val="00980FA1"/>
    <w:rsid w:val="0098301E"/>
    <w:rsid w:val="00996F37"/>
    <w:rsid w:val="009B36B2"/>
    <w:rsid w:val="009D2595"/>
    <w:rsid w:val="009F6C46"/>
    <w:rsid w:val="00A31853"/>
    <w:rsid w:val="00A56ADA"/>
    <w:rsid w:val="00A70574"/>
    <w:rsid w:val="00A717BA"/>
    <w:rsid w:val="00AC2522"/>
    <w:rsid w:val="00AD5608"/>
    <w:rsid w:val="00B868E7"/>
    <w:rsid w:val="00BF2394"/>
    <w:rsid w:val="00C52A0B"/>
    <w:rsid w:val="00C856BD"/>
    <w:rsid w:val="00CA1ADE"/>
    <w:rsid w:val="00D34466"/>
    <w:rsid w:val="00D35382"/>
    <w:rsid w:val="00D55AA2"/>
    <w:rsid w:val="00D774D6"/>
    <w:rsid w:val="00D92F9D"/>
    <w:rsid w:val="00DB2EF4"/>
    <w:rsid w:val="00DD7EF4"/>
    <w:rsid w:val="00E70080"/>
    <w:rsid w:val="00E95BBB"/>
    <w:rsid w:val="00EA27C5"/>
    <w:rsid w:val="00ED08CF"/>
    <w:rsid w:val="00EF045E"/>
    <w:rsid w:val="00F54BDF"/>
    <w:rsid w:val="00F643A7"/>
    <w:rsid w:val="00F8322E"/>
    <w:rsid w:val="00F92C24"/>
    <w:rsid w:val="00FA7C8A"/>
    <w:rsid w:val="00FA7E6D"/>
    <w:rsid w:val="00F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5E61F4-A0F1-4D24-8F8F-BA7DEECC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4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styleId="8">
    <w:name w:val="heading 8"/>
    <w:basedOn w:val="a"/>
    <w:next w:val="a"/>
    <w:link w:val="8Char"/>
    <w:qFormat/>
    <w:rsid w:val="0054284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Char">
    <w:name w:val="Επικεφαλίδα 8 Char"/>
    <w:basedOn w:val="a0"/>
    <w:link w:val="8"/>
    <w:rsid w:val="0054284A"/>
    <w:rPr>
      <w:rFonts w:ascii="Times New Roman" w:eastAsia="Times New Roman" w:hAnsi="Times New Roman" w:cs="Times New Roman"/>
      <w:i/>
      <w:iCs/>
      <w:sz w:val="24"/>
      <w:szCs w:val="24"/>
      <w:lang w:val="en-GB" w:eastAsia="el-GR"/>
    </w:rPr>
  </w:style>
  <w:style w:type="paragraph" w:styleId="a3">
    <w:name w:val="header"/>
    <w:basedOn w:val="a"/>
    <w:link w:val="Char"/>
    <w:rsid w:val="0054284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54284A"/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customStyle="1" w:styleId="paper">
    <w:name w:val="paper"/>
    <w:basedOn w:val="a"/>
    <w:rsid w:val="0054284A"/>
    <w:pPr>
      <w:autoSpaceDE w:val="0"/>
      <w:autoSpaceDN w:val="0"/>
      <w:spacing w:line="480" w:lineRule="atLeast"/>
      <w:ind w:left="567" w:right="567" w:firstLine="567"/>
    </w:pPr>
  </w:style>
  <w:style w:type="table" w:styleId="a4">
    <w:name w:val="Table Grid"/>
    <w:basedOn w:val="a1"/>
    <w:uiPriority w:val="59"/>
    <w:rsid w:val="00070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B2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3396</Words>
  <Characters>18339</Characters>
  <Application>Microsoft Office Word</Application>
  <DocSecurity>0</DocSecurity>
  <Lines>152</Lines>
  <Paragraphs>43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metaptixiako</dc:creator>
  <cp:lastModifiedBy>ASLANOGLOU VASILIKI</cp:lastModifiedBy>
  <cp:revision>2</cp:revision>
  <dcterms:created xsi:type="dcterms:W3CDTF">2022-09-12T09:17:00Z</dcterms:created>
  <dcterms:modified xsi:type="dcterms:W3CDTF">2022-09-12T09:17:00Z</dcterms:modified>
</cp:coreProperties>
</file>