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EDA" w:rsidRDefault="00030E42" w:rsidP="005E5240">
      <w:pPr>
        <w:jc w:val="center"/>
        <w:rPr>
          <w:b/>
          <w:sz w:val="32"/>
          <w:szCs w:val="32"/>
          <w:lang w:val="el-GR"/>
        </w:rPr>
      </w:pPr>
      <w:r w:rsidRPr="006D42E0">
        <w:rPr>
          <w:b/>
          <w:sz w:val="32"/>
          <w:szCs w:val="32"/>
          <w:lang w:val="el-GR"/>
        </w:rPr>
        <w:t xml:space="preserve">Προσφερόμενα </w:t>
      </w:r>
      <w:r w:rsidR="00A5434B" w:rsidRPr="006D42E0">
        <w:rPr>
          <w:b/>
          <w:sz w:val="32"/>
          <w:szCs w:val="32"/>
          <w:lang w:val="el-GR"/>
        </w:rPr>
        <w:t>Μαθ</w:t>
      </w:r>
      <w:r w:rsidRPr="006D42E0">
        <w:rPr>
          <w:b/>
          <w:sz w:val="32"/>
          <w:szCs w:val="32"/>
          <w:lang w:val="el-GR"/>
        </w:rPr>
        <w:t>ήματα άλλω</w:t>
      </w:r>
      <w:r w:rsidR="00A5434B" w:rsidRPr="006D42E0">
        <w:rPr>
          <w:b/>
          <w:sz w:val="32"/>
          <w:szCs w:val="32"/>
          <w:lang w:val="el-GR"/>
        </w:rPr>
        <w:t>ν</w:t>
      </w:r>
      <w:r w:rsidR="000A29FD" w:rsidRPr="006D42E0">
        <w:rPr>
          <w:b/>
          <w:sz w:val="32"/>
          <w:szCs w:val="32"/>
          <w:lang w:val="el-GR"/>
        </w:rPr>
        <w:t xml:space="preserve"> </w:t>
      </w:r>
      <w:r w:rsidRPr="006D42E0">
        <w:rPr>
          <w:b/>
          <w:sz w:val="32"/>
          <w:szCs w:val="32"/>
          <w:lang w:val="el-GR"/>
        </w:rPr>
        <w:t xml:space="preserve">Τμημάτων </w:t>
      </w:r>
      <w:r w:rsidR="000A29FD" w:rsidRPr="006D42E0">
        <w:rPr>
          <w:b/>
          <w:sz w:val="32"/>
          <w:szCs w:val="32"/>
          <w:lang w:val="el-GR"/>
        </w:rPr>
        <w:t>Ακαδημαϊκού Έτους 20</w:t>
      </w:r>
      <w:r w:rsidR="00EE4E0E">
        <w:rPr>
          <w:b/>
          <w:sz w:val="32"/>
          <w:szCs w:val="32"/>
          <w:lang w:val="el-GR"/>
        </w:rPr>
        <w:t>2</w:t>
      </w:r>
      <w:r w:rsidR="0019648D">
        <w:rPr>
          <w:b/>
          <w:sz w:val="32"/>
          <w:szCs w:val="32"/>
          <w:lang w:val="el-GR"/>
        </w:rPr>
        <w:t>2</w:t>
      </w:r>
      <w:r w:rsidR="00AE3CE8" w:rsidRPr="006D42E0">
        <w:rPr>
          <w:b/>
          <w:sz w:val="32"/>
          <w:szCs w:val="32"/>
          <w:lang w:val="el-GR"/>
        </w:rPr>
        <w:t>-202</w:t>
      </w:r>
      <w:r w:rsidR="0019648D">
        <w:rPr>
          <w:b/>
          <w:sz w:val="32"/>
          <w:szCs w:val="32"/>
          <w:lang w:val="el-GR"/>
        </w:rPr>
        <w:t>3</w:t>
      </w:r>
    </w:p>
    <w:p w:rsidR="003615A7" w:rsidRPr="006D42E0" w:rsidRDefault="003615A7" w:rsidP="00A77EDA">
      <w:pPr>
        <w:jc w:val="center"/>
        <w:rPr>
          <w:b/>
          <w:sz w:val="32"/>
          <w:szCs w:val="32"/>
          <w:lang w:val="el-GR"/>
        </w:rPr>
      </w:pPr>
    </w:p>
    <w:p w:rsidR="0019648D" w:rsidRDefault="00A82E0D" w:rsidP="0019648D">
      <w:pPr>
        <w:jc w:val="center"/>
        <w:rPr>
          <w:b/>
          <w:sz w:val="32"/>
          <w:szCs w:val="32"/>
          <w:lang w:val="el-GR"/>
        </w:rPr>
      </w:pPr>
      <w:r w:rsidRPr="006D42E0">
        <w:rPr>
          <w:b/>
          <w:sz w:val="32"/>
          <w:szCs w:val="32"/>
          <w:lang w:val="el-GR"/>
        </w:rPr>
        <w:t>ΑΦΟΡΑ ΦΟΙΤΗΤΕΣ</w:t>
      </w:r>
      <w:r w:rsidR="0019648D">
        <w:rPr>
          <w:b/>
          <w:sz w:val="32"/>
          <w:szCs w:val="32"/>
          <w:lang w:val="el-GR"/>
        </w:rPr>
        <w:t>/ΦΟΙΤΗΤΡΙΕΣ</w:t>
      </w:r>
      <w:r w:rsidRPr="006D42E0">
        <w:rPr>
          <w:b/>
          <w:sz w:val="32"/>
          <w:szCs w:val="32"/>
          <w:lang w:val="el-GR"/>
        </w:rPr>
        <w:t xml:space="preserve"> </w:t>
      </w:r>
      <w:r w:rsidR="00EE4E0E">
        <w:rPr>
          <w:b/>
          <w:sz w:val="32"/>
          <w:szCs w:val="32"/>
          <w:lang w:val="el-GR"/>
        </w:rPr>
        <w:t>7</w:t>
      </w:r>
      <w:r w:rsidRPr="006D42E0">
        <w:rPr>
          <w:b/>
          <w:sz w:val="32"/>
          <w:szCs w:val="32"/>
          <w:vertAlign w:val="superscript"/>
          <w:lang w:val="el-GR"/>
        </w:rPr>
        <w:t>ου</w:t>
      </w:r>
      <w:r w:rsidRPr="006D42E0">
        <w:rPr>
          <w:b/>
          <w:sz w:val="32"/>
          <w:szCs w:val="32"/>
          <w:lang w:val="el-GR"/>
        </w:rPr>
        <w:t xml:space="preserve"> ΕΞΑΜΗΝΟΥ</w:t>
      </w:r>
      <w:r w:rsidR="0019648D">
        <w:rPr>
          <w:b/>
          <w:sz w:val="32"/>
          <w:szCs w:val="32"/>
          <w:lang w:val="el-GR"/>
        </w:rPr>
        <w:t xml:space="preserve"> </w:t>
      </w:r>
    </w:p>
    <w:p w:rsidR="00EE4E0E" w:rsidRDefault="0019648D" w:rsidP="0019648D">
      <w:pPr>
        <w:jc w:val="center"/>
        <w:rPr>
          <w:b/>
          <w:sz w:val="32"/>
          <w:szCs w:val="32"/>
          <w:lang w:val="el-GR"/>
        </w:rPr>
      </w:pPr>
      <w:r w:rsidRPr="006D42E0">
        <w:rPr>
          <w:b/>
          <w:sz w:val="32"/>
          <w:szCs w:val="32"/>
          <w:lang w:val="el-GR"/>
        </w:rPr>
        <w:t>ΚΑΙ ΑΝΩ</w:t>
      </w:r>
      <w:r w:rsidR="00A82E0D" w:rsidRPr="006D42E0">
        <w:rPr>
          <w:b/>
          <w:sz w:val="32"/>
          <w:szCs w:val="32"/>
          <w:lang w:val="el-GR"/>
        </w:rPr>
        <w:t xml:space="preserve"> </w:t>
      </w:r>
    </w:p>
    <w:p w:rsidR="0019648D" w:rsidRPr="0019648D" w:rsidRDefault="0019648D" w:rsidP="0019648D">
      <w:pPr>
        <w:jc w:val="center"/>
        <w:rPr>
          <w:b/>
          <w:sz w:val="32"/>
          <w:szCs w:val="32"/>
          <w:lang w:val="el-GR"/>
        </w:rPr>
      </w:pPr>
    </w:p>
    <w:p w:rsidR="00EE4E0E" w:rsidRPr="00905D33" w:rsidRDefault="00EE4E0E" w:rsidP="00EE4E0E">
      <w:pPr>
        <w:jc w:val="left"/>
        <w:rPr>
          <w:rFonts w:cs="Times New Roman"/>
          <w:b/>
          <w:lang w:val="el-GR"/>
        </w:rPr>
      </w:pPr>
      <w:r w:rsidRPr="00905D33">
        <w:rPr>
          <w:rFonts w:cs="Times New Roman"/>
          <w:b/>
          <w:lang w:val="el-GR"/>
        </w:rPr>
        <w:t xml:space="preserve">ΠΑΙΔΑΓΩΓΙΚΟ ΤΜΗΜΑ </w:t>
      </w:r>
      <w:r>
        <w:rPr>
          <w:rFonts w:cs="Times New Roman"/>
          <w:b/>
          <w:lang w:val="el-GR"/>
        </w:rPr>
        <w:t>ΔΗΜΟΤ</w:t>
      </w:r>
      <w:r w:rsidRPr="00905D33">
        <w:rPr>
          <w:rFonts w:cs="Times New Roman"/>
          <w:b/>
          <w:lang w:val="el-GR"/>
        </w:rPr>
        <w:t>ΙΚΗΣ ΕΚΠΑΙΔΕΥΣΗΣ</w:t>
      </w:r>
    </w:p>
    <w:tbl>
      <w:tblPr>
        <w:tblW w:w="9913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3119"/>
        <w:gridCol w:w="1417"/>
        <w:gridCol w:w="1418"/>
        <w:gridCol w:w="2693"/>
      </w:tblGrid>
      <w:tr w:rsidR="00EE4E0E" w:rsidRPr="00905D33" w:rsidTr="0019648D">
        <w:trPr>
          <w:trHeight w:val="624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905D33" w:rsidRDefault="00EE4E0E" w:rsidP="00FA5F27">
            <w:pPr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ΚΥΚΛΟΣ</w:t>
            </w:r>
          </w:p>
        </w:tc>
        <w:tc>
          <w:tcPr>
            <w:tcW w:w="311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905D33" w:rsidRDefault="00EE4E0E" w:rsidP="00FA5F27">
            <w:pPr>
              <w:ind w:left="-100"/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Μάθημ</w:t>
            </w:r>
            <w:proofErr w:type="spellEnd"/>
            <w:r w:rsidRPr="00905D33">
              <w:rPr>
                <w:rFonts w:eastAsia="Times New Roman" w:cs="Times New Roman"/>
                <w:b/>
              </w:rPr>
              <w:t>α</w:t>
            </w:r>
          </w:p>
        </w:tc>
        <w:tc>
          <w:tcPr>
            <w:tcW w:w="1417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905D33" w:rsidRDefault="00EE4E0E" w:rsidP="00FA5F27">
            <w:pPr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Εξάμηνο</w:t>
            </w:r>
          </w:p>
          <w:p w:rsidR="00EE4E0E" w:rsidRPr="00905D33" w:rsidRDefault="00EE4E0E" w:rsidP="00FA5F27">
            <w:pPr>
              <w:spacing w:after="0"/>
              <w:jc w:val="center"/>
              <w:rPr>
                <w:rFonts w:eastAsia="Times New Roman" w:cs="Times New Roman"/>
                <w:b/>
                <w:lang w:val="el-GR"/>
              </w:rPr>
            </w:pPr>
          </w:p>
        </w:tc>
        <w:tc>
          <w:tcPr>
            <w:tcW w:w="141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19648D" w:rsidRDefault="00EE4E0E" w:rsidP="00FA5F27">
            <w:pPr>
              <w:jc w:val="center"/>
              <w:rPr>
                <w:rFonts w:eastAsia="Times New Roman" w:cs="Times New Roman"/>
                <w:b/>
                <w:lang w:val="el-GR"/>
              </w:rPr>
            </w:pPr>
            <w:proofErr w:type="spellStart"/>
            <w:r>
              <w:rPr>
                <w:rFonts w:eastAsia="Times New Roman" w:cs="Times New Roman"/>
                <w:b/>
              </w:rPr>
              <w:t>Αριθμός</w:t>
            </w:r>
            <w:proofErr w:type="spellEnd"/>
            <w:r>
              <w:rPr>
                <w:rFonts w:eastAsia="Times New Roman" w:cs="Times New Roman"/>
                <w:b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</w:rPr>
              <w:t>φοιτητών</w:t>
            </w:r>
            <w:proofErr w:type="spellEnd"/>
            <w:r w:rsidR="0019648D">
              <w:rPr>
                <w:rFonts w:eastAsia="Times New Roman" w:cs="Times New Roman"/>
                <w:b/>
                <w:lang w:val="el-GR"/>
              </w:rPr>
              <w:t>/ φοιτητριών</w:t>
            </w:r>
          </w:p>
        </w:tc>
        <w:tc>
          <w:tcPr>
            <w:tcW w:w="2693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19648D" w:rsidRDefault="00EE4E0E" w:rsidP="00FA5F27">
            <w:pPr>
              <w:jc w:val="center"/>
              <w:rPr>
                <w:rFonts w:eastAsia="Times New Roman" w:cs="Times New Roman"/>
                <w:b/>
                <w:lang w:val="el-GR"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Διδάσκων</w:t>
            </w:r>
            <w:proofErr w:type="spellEnd"/>
            <w:r w:rsidR="0019648D">
              <w:rPr>
                <w:rFonts w:eastAsia="Times New Roman" w:cs="Times New Roman"/>
                <w:b/>
                <w:lang w:val="el-GR"/>
              </w:rPr>
              <w:t>/Διδάσκουσα</w:t>
            </w:r>
          </w:p>
        </w:tc>
      </w:tr>
      <w:tr w:rsidR="00EE4E0E" w:rsidRPr="00905D33" w:rsidTr="0019648D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19648D" w:rsidRDefault="00EE4E0E" w:rsidP="00FA5F27">
            <w:pPr>
              <w:spacing w:after="0"/>
              <w:ind w:left="-100"/>
              <w:jc w:val="center"/>
              <w:rPr>
                <w:rFonts w:eastAsia="Times New Roman" w:cs="Times New Roman"/>
                <w:b/>
              </w:rPr>
            </w:pPr>
            <w:r w:rsidRPr="00EE4E0E">
              <w:rPr>
                <w:rFonts w:eastAsia="Times New Roman" w:cs="Times New Roman"/>
                <w:b/>
                <w:lang w:val="el-GR"/>
              </w:rPr>
              <w:t>Π</w:t>
            </w:r>
            <w:r w:rsidR="0019648D">
              <w:rPr>
                <w:rFonts w:eastAsia="Times New Roman" w:cs="Times New Roman"/>
                <w:b/>
                <w:lang w:val="el-GR"/>
              </w:rPr>
              <w:t>Ε</w:t>
            </w:r>
          </w:p>
        </w:tc>
        <w:tc>
          <w:tcPr>
            <w:tcW w:w="311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9648D" w:rsidRPr="0019648D" w:rsidRDefault="0019648D" w:rsidP="0019648D">
            <w:pPr>
              <w:pStyle w:val="a4"/>
              <w:rPr>
                <w:rStyle w:val="-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el-GR"/>
              </w:rPr>
            </w:pPr>
            <w:r w:rsidRPr="0019648D">
              <w:rPr>
                <w:rStyle w:val="-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el-GR"/>
              </w:rPr>
              <w:t xml:space="preserve">Εκπαίδευση, Κοινωνία και Κοινωνική Δικαιοσύνη </w:t>
            </w:r>
          </w:p>
          <w:p w:rsidR="00EE4E0E" w:rsidRPr="0019648D" w:rsidRDefault="00EE4E0E" w:rsidP="0019648D">
            <w:pPr>
              <w:spacing w:after="0"/>
              <w:rPr>
                <w:rFonts w:eastAsia="Times New Roman" w:cs="Times New Roman"/>
                <w:lang w:val="el-GR"/>
              </w:rPr>
            </w:pPr>
          </w:p>
        </w:tc>
        <w:tc>
          <w:tcPr>
            <w:tcW w:w="1417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19648D" w:rsidRDefault="00EE4E0E" w:rsidP="00FA5F27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  <w:r w:rsidRPr="0019648D">
              <w:rPr>
                <w:rFonts w:cs="Times New Roman"/>
                <w:b/>
                <w:lang w:val="el-GR"/>
              </w:rPr>
              <w:t>7</w:t>
            </w:r>
            <w:r w:rsidRPr="0019648D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19648D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41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19648D" w:rsidRDefault="0019648D" w:rsidP="00FA5F27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 w:rsidRPr="0019648D">
              <w:rPr>
                <w:rFonts w:cs="Times New Roman"/>
                <w:b/>
                <w:lang w:val="el-GR"/>
              </w:rPr>
              <w:t>7</w:t>
            </w:r>
          </w:p>
        </w:tc>
        <w:tc>
          <w:tcPr>
            <w:tcW w:w="2693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19648D" w:rsidRDefault="0019648D" w:rsidP="00FA5F27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19648D">
              <w:rPr>
                <w:rStyle w:val="a6"/>
                <w:rFonts w:eastAsiaTheme="majorEastAsia" w:cs="Times New Roman"/>
                <w:b w:val="0"/>
                <w:lang w:val="el-GR"/>
              </w:rPr>
              <w:t>Κολοκυθά</w:t>
            </w:r>
            <w:proofErr w:type="spellEnd"/>
            <w:r w:rsidRPr="0019648D">
              <w:rPr>
                <w:rFonts w:cs="Times New Roman"/>
                <w:b/>
                <w:lang w:val="el-GR"/>
              </w:rPr>
              <w:t xml:space="preserve"> </w:t>
            </w:r>
            <w:r w:rsidRPr="0019648D">
              <w:rPr>
                <w:rFonts w:cs="Times New Roman"/>
                <w:lang w:val="el-GR"/>
              </w:rPr>
              <w:t>Μαγδαλην</w:t>
            </w:r>
            <w:r w:rsidR="00EE4E0E" w:rsidRPr="0019648D">
              <w:rPr>
                <w:rFonts w:cs="Times New Roman"/>
                <w:lang w:val="el-GR"/>
              </w:rPr>
              <w:t>ή</w:t>
            </w:r>
          </w:p>
        </w:tc>
      </w:tr>
      <w:tr w:rsidR="0019648D" w:rsidRPr="00905D33" w:rsidTr="0019648D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9648D" w:rsidRPr="00EE4E0E" w:rsidRDefault="0019648D" w:rsidP="0019648D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BE06EA">
              <w:rPr>
                <w:rFonts w:eastAsia="Times New Roman" w:cs="Times New Roman"/>
                <w:b/>
                <w:lang w:val="el-GR"/>
              </w:rPr>
              <w:t>ΠΕ</w:t>
            </w:r>
          </w:p>
        </w:tc>
        <w:tc>
          <w:tcPr>
            <w:tcW w:w="311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9648D" w:rsidRPr="0019648D" w:rsidRDefault="0019648D" w:rsidP="0019648D">
            <w:pPr>
              <w:pStyle w:val="a4"/>
              <w:rPr>
                <w:rStyle w:val="-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el-GR"/>
              </w:rPr>
            </w:pPr>
            <w:r w:rsidRPr="0019648D">
              <w:rPr>
                <w:rStyle w:val="-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el-GR"/>
              </w:rPr>
              <w:t>Εισαγωγή στην Επιστημολογία</w:t>
            </w:r>
          </w:p>
        </w:tc>
        <w:tc>
          <w:tcPr>
            <w:tcW w:w="1417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9648D" w:rsidRPr="0019648D" w:rsidRDefault="0019648D" w:rsidP="0019648D">
            <w:pPr>
              <w:spacing w:after="0"/>
              <w:jc w:val="left"/>
              <w:rPr>
                <w:rFonts w:cs="Times New Roman"/>
                <w:b/>
                <w:lang w:val="el-GR"/>
              </w:rPr>
            </w:pPr>
            <w:r w:rsidRPr="0019648D">
              <w:rPr>
                <w:rFonts w:cs="Times New Roman"/>
                <w:b/>
                <w:lang w:val="el-GR"/>
              </w:rPr>
              <w:t>7</w:t>
            </w:r>
            <w:r w:rsidRPr="0019648D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19648D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41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9648D" w:rsidRPr="0019648D" w:rsidRDefault="0019648D" w:rsidP="0019648D">
            <w:pPr>
              <w:spacing w:after="0"/>
              <w:jc w:val="center"/>
              <w:rPr>
                <w:rFonts w:cs="Times New Roman"/>
                <w:b/>
                <w:lang w:val="el-GR"/>
              </w:rPr>
            </w:pPr>
            <w:r w:rsidRPr="0019648D">
              <w:rPr>
                <w:rFonts w:cs="Times New Roman"/>
                <w:b/>
                <w:lang w:val="el-GR"/>
              </w:rPr>
              <w:t xml:space="preserve">7 </w:t>
            </w:r>
          </w:p>
        </w:tc>
        <w:tc>
          <w:tcPr>
            <w:tcW w:w="2693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9648D" w:rsidRDefault="0019648D" w:rsidP="0019648D">
            <w:pPr>
              <w:spacing w:after="0"/>
              <w:jc w:val="center"/>
              <w:rPr>
                <w:rFonts w:cs="Times New Roman"/>
                <w:lang w:val="el-GR"/>
              </w:rPr>
            </w:pPr>
            <w:r w:rsidRPr="0019648D">
              <w:rPr>
                <w:rFonts w:cs="Times New Roman"/>
                <w:lang w:val="el-GR"/>
              </w:rPr>
              <w:t>Δασκαλάκη</w:t>
            </w:r>
          </w:p>
          <w:p w:rsidR="0019648D" w:rsidRPr="0019648D" w:rsidRDefault="0019648D" w:rsidP="0019648D">
            <w:pPr>
              <w:spacing w:after="0"/>
              <w:jc w:val="center"/>
              <w:rPr>
                <w:rStyle w:val="a6"/>
                <w:rFonts w:eastAsiaTheme="majorEastAsia" w:cs="Times New Roman"/>
                <w:lang w:val="el-GR"/>
              </w:rPr>
            </w:pPr>
            <w:r w:rsidRPr="0019648D">
              <w:rPr>
                <w:rStyle w:val="a6"/>
                <w:rFonts w:eastAsiaTheme="majorEastAsia" w:cs="Times New Roman"/>
                <w:b w:val="0"/>
                <w:lang w:val="el-GR"/>
              </w:rPr>
              <w:t>Μαρία</w:t>
            </w:r>
          </w:p>
        </w:tc>
      </w:tr>
      <w:tr w:rsidR="0019648D" w:rsidRPr="00905D33" w:rsidTr="0019648D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9648D" w:rsidRPr="00EE4E0E" w:rsidRDefault="0019648D" w:rsidP="0019648D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BE06EA">
              <w:rPr>
                <w:rFonts w:eastAsia="Times New Roman" w:cs="Times New Roman"/>
                <w:b/>
                <w:lang w:val="el-GR"/>
              </w:rPr>
              <w:t>ΠΕ</w:t>
            </w:r>
          </w:p>
        </w:tc>
        <w:tc>
          <w:tcPr>
            <w:tcW w:w="311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9648D" w:rsidRPr="0019648D" w:rsidRDefault="0019648D" w:rsidP="0019648D">
            <w:pPr>
              <w:pStyle w:val="a4"/>
              <w:rPr>
                <w:rStyle w:val="-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el-GR"/>
              </w:rPr>
            </w:pPr>
            <w:r w:rsidRPr="0019648D">
              <w:rPr>
                <w:rStyle w:val="-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el-GR"/>
              </w:rPr>
              <w:t>Μοντέλα και μέθοδοι διαπαιδαγώγησης στην αρχαιότητα και στον νεότερο κόσμο</w:t>
            </w:r>
          </w:p>
        </w:tc>
        <w:tc>
          <w:tcPr>
            <w:tcW w:w="1417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9648D" w:rsidRPr="0019648D" w:rsidRDefault="0019648D" w:rsidP="0019648D">
            <w:pPr>
              <w:spacing w:after="0"/>
              <w:jc w:val="left"/>
              <w:rPr>
                <w:rFonts w:cs="Times New Roman"/>
                <w:b/>
                <w:lang w:val="el-GR"/>
              </w:rPr>
            </w:pPr>
            <w:r w:rsidRPr="0019648D">
              <w:rPr>
                <w:rFonts w:cs="Times New Roman"/>
                <w:b/>
                <w:lang w:val="el-GR"/>
              </w:rPr>
              <w:t>7</w:t>
            </w:r>
            <w:r w:rsidRPr="0019648D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19648D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41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9648D" w:rsidRPr="0019648D" w:rsidRDefault="0019648D" w:rsidP="0019648D">
            <w:pPr>
              <w:spacing w:after="0"/>
              <w:jc w:val="center"/>
              <w:rPr>
                <w:rFonts w:cs="Times New Roman"/>
                <w:b/>
                <w:lang w:val="el-GR"/>
              </w:rPr>
            </w:pPr>
            <w:r w:rsidRPr="0019648D">
              <w:rPr>
                <w:rFonts w:cs="Times New Roman"/>
                <w:b/>
                <w:lang w:val="el-GR"/>
              </w:rPr>
              <w:t xml:space="preserve">7 </w:t>
            </w:r>
          </w:p>
        </w:tc>
        <w:tc>
          <w:tcPr>
            <w:tcW w:w="2693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9648D" w:rsidRDefault="0019648D" w:rsidP="0019648D">
            <w:pPr>
              <w:spacing w:after="0"/>
              <w:jc w:val="center"/>
              <w:rPr>
                <w:rFonts w:cs="Times New Roman"/>
                <w:lang w:val="el-GR"/>
              </w:rPr>
            </w:pPr>
            <w:r w:rsidRPr="0019648D">
              <w:rPr>
                <w:rFonts w:cs="Times New Roman"/>
                <w:lang w:val="el-GR"/>
              </w:rPr>
              <w:t>Δασκαλάκη</w:t>
            </w:r>
          </w:p>
          <w:p w:rsidR="0019648D" w:rsidRPr="0019648D" w:rsidRDefault="0019648D" w:rsidP="0019648D">
            <w:pPr>
              <w:spacing w:after="0"/>
              <w:jc w:val="center"/>
              <w:rPr>
                <w:rStyle w:val="a6"/>
                <w:rFonts w:eastAsiaTheme="majorEastAsia" w:cs="Times New Roman"/>
                <w:b w:val="0"/>
                <w:lang w:val="el-GR"/>
              </w:rPr>
            </w:pPr>
            <w:r w:rsidRPr="0019648D">
              <w:rPr>
                <w:rStyle w:val="a6"/>
                <w:rFonts w:eastAsiaTheme="majorEastAsia" w:cs="Times New Roman"/>
                <w:b w:val="0"/>
                <w:lang w:val="el-GR"/>
              </w:rPr>
              <w:t>Μαρία</w:t>
            </w:r>
          </w:p>
        </w:tc>
      </w:tr>
      <w:tr w:rsidR="0019648D" w:rsidRPr="00905D33" w:rsidTr="0019648D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9648D" w:rsidRPr="00EE4E0E" w:rsidRDefault="0019648D" w:rsidP="0019648D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BE06EA">
              <w:rPr>
                <w:rFonts w:eastAsia="Times New Roman" w:cs="Times New Roman"/>
                <w:b/>
                <w:lang w:val="el-GR"/>
              </w:rPr>
              <w:t>ΠΕ</w:t>
            </w:r>
          </w:p>
        </w:tc>
        <w:tc>
          <w:tcPr>
            <w:tcW w:w="311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9648D" w:rsidRPr="0019648D" w:rsidRDefault="0019648D" w:rsidP="0019648D">
            <w:pPr>
              <w:spacing w:after="0"/>
              <w:rPr>
                <w:rStyle w:val="-"/>
                <w:rFonts w:eastAsia="Times New Roman" w:cs="Times New Roman"/>
                <w:color w:val="auto"/>
                <w:u w:val="none"/>
                <w:lang w:val="el-GR"/>
              </w:rPr>
            </w:pPr>
            <w:r w:rsidRPr="0019648D">
              <w:rPr>
                <w:rStyle w:val="-"/>
                <w:rFonts w:eastAsia="Calibri" w:cs="Times New Roman"/>
                <w:color w:val="auto"/>
                <w:u w:val="none"/>
                <w:lang w:val="el-GR"/>
              </w:rPr>
              <w:t xml:space="preserve">Διοίκηση Εκπαιδευτικών Μονάδων και </w:t>
            </w:r>
            <w:proofErr w:type="spellStart"/>
            <w:r w:rsidRPr="0019648D">
              <w:rPr>
                <w:rStyle w:val="-"/>
                <w:rFonts w:eastAsia="Calibri" w:cs="Times New Roman"/>
                <w:color w:val="auto"/>
                <w:u w:val="none"/>
                <w:lang w:val="el-GR"/>
              </w:rPr>
              <w:t>Οργανωσιακή</w:t>
            </w:r>
            <w:proofErr w:type="spellEnd"/>
            <w:r w:rsidRPr="0019648D">
              <w:rPr>
                <w:rStyle w:val="-"/>
                <w:rFonts w:eastAsia="Calibri" w:cs="Times New Roman"/>
                <w:color w:val="auto"/>
                <w:u w:val="none"/>
                <w:lang w:val="el-GR"/>
              </w:rPr>
              <w:t xml:space="preserve"> Συμπεριφορά</w:t>
            </w:r>
          </w:p>
        </w:tc>
        <w:tc>
          <w:tcPr>
            <w:tcW w:w="1417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9648D" w:rsidRPr="0019648D" w:rsidRDefault="0019648D" w:rsidP="0019648D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  <w:r w:rsidRPr="0019648D">
              <w:rPr>
                <w:rFonts w:cs="Times New Roman"/>
                <w:b/>
                <w:lang w:val="el-GR"/>
              </w:rPr>
              <w:t>7</w:t>
            </w:r>
            <w:r w:rsidRPr="0019648D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19648D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41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9648D" w:rsidRPr="0019648D" w:rsidRDefault="0019648D" w:rsidP="0019648D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 w:rsidRPr="0019648D">
              <w:rPr>
                <w:rFonts w:cs="Times New Roman"/>
                <w:b/>
                <w:lang w:val="el-GR"/>
              </w:rPr>
              <w:t>Χωρίς όριο</w:t>
            </w:r>
          </w:p>
        </w:tc>
        <w:tc>
          <w:tcPr>
            <w:tcW w:w="2693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9648D" w:rsidRPr="0019648D" w:rsidRDefault="0019648D" w:rsidP="0019648D">
            <w:pPr>
              <w:spacing w:after="0"/>
              <w:jc w:val="center"/>
              <w:rPr>
                <w:rStyle w:val="-"/>
                <w:rFonts w:eastAsia="Times New Roman" w:cs="Times New Roman"/>
                <w:b/>
                <w:color w:val="auto"/>
                <w:u w:val="none"/>
              </w:rPr>
            </w:pPr>
            <w:r w:rsidRPr="0019648D">
              <w:rPr>
                <w:rFonts w:cs="Times New Roman"/>
                <w:lang w:val="el-GR"/>
              </w:rPr>
              <w:t>Λαζαρίδου Αγγελική</w:t>
            </w:r>
          </w:p>
        </w:tc>
      </w:tr>
      <w:tr w:rsidR="0019648D" w:rsidRPr="00905D33" w:rsidTr="0019648D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9648D" w:rsidRDefault="0019648D" w:rsidP="0019648D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BE06EA">
              <w:rPr>
                <w:rFonts w:eastAsia="Times New Roman" w:cs="Times New Roman"/>
                <w:b/>
                <w:lang w:val="el-GR"/>
              </w:rPr>
              <w:t>ΠΕ</w:t>
            </w:r>
          </w:p>
        </w:tc>
        <w:tc>
          <w:tcPr>
            <w:tcW w:w="311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9648D" w:rsidRPr="0019648D" w:rsidRDefault="0019648D" w:rsidP="0019648D">
            <w:pPr>
              <w:spacing w:after="0"/>
              <w:rPr>
                <w:rStyle w:val="-"/>
                <w:rFonts w:eastAsia="Calibri" w:cs="Times New Roman"/>
                <w:color w:val="auto"/>
                <w:u w:val="none"/>
                <w:lang w:val="el-GR"/>
              </w:rPr>
            </w:pPr>
            <w:r w:rsidRPr="0019648D">
              <w:rPr>
                <w:rStyle w:val="-"/>
                <w:rFonts w:eastAsia="Calibri" w:cs="Times New Roman"/>
                <w:color w:val="auto"/>
                <w:u w:val="none"/>
                <w:lang w:val="el-GR"/>
              </w:rPr>
              <w:t>Μουσική στο σύγχρονο σχολείο</w:t>
            </w:r>
          </w:p>
        </w:tc>
        <w:tc>
          <w:tcPr>
            <w:tcW w:w="1417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9648D" w:rsidRPr="0019648D" w:rsidRDefault="0019648D" w:rsidP="0019648D">
            <w:pPr>
              <w:spacing w:after="0"/>
              <w:jc w:val="left"/>
              <w:rPr>
                <w:rFonts w:cs="Times New Roman"/>
                <w:b/>
                <w:lang w:val="el-GR"/>
              </w:rPr>
            </w:pPr>
            <w:r w:rsidRPr="0019648D">
              <w:rPr>
                <w:rFonts w:cs="Times New Roman"/>
                <w:b/>
                <w:lang w:val="el-GR"/>
              </w:rPr>
              <w:t>7</w:t>
            </w:r>
            <w:r w:rsidRPr="0019648D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19648D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41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9648D" w:rsidRPr="0019648D" w:rsidRDefault="0019648D" w:rsidP="0019648D">
            <w:pPr>
              <w:spacing w:after="0"/>
              <w:jc w:val="center"/>
              <w:rPr>
                <w:rFonts w:cs="Times New Roman"/>
                <w:b/>
                <w:lang w:val="el-GR"/>
              </w:rPr>
            </w:pPr>
            <w:r w:rsidRPr="0019648D">
              <w:rPr>
                <w:rFonts w:cs="Times New Roman"/>
                <w:b/>
                <w:lang w:val="el-GR"/>
              </w:rPr>
              <w:t>5</w:t>
            </w:r>
          </w:p>
        </w:tc>
        <w:tc>
          <w:tcPr>
            <w:tcW w:w="2693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9648D" w:rsidRPr="0019648D" w:rsidRDefault="0019648D" w:rsidP="0019648D">
            <w:pPr>
              <w:spacing w:after="0"/>
              <w:jc w:val="center"/>
              <w:rPr>
                <w:rFonts w:cs="Times New Roman"/>
                <w:lang w:val="el-GR"/>
              </w:rPr>
            </w:pPr>
            <w:r>
              <w:rPr>
                <w:rFonts w:cs="Times New Roman"/>
                <w:lang w:val="el-GR"/>
              </w:rPr>
              <w:t>Παπαπαναγιώτου Ξανθούλα</w:t>
            </w:r>
          </w:p>
        </w:tc>
      </w:tr>
      <w:tr w:rsidR="00EE4E0E" w:rsidRPr="00EE4E0E" w:rsidTr="0019648D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EE4E0E" w:rsidRDefault="00EE4E0E" w:rsidP="00EE4E0E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eastAsia="Times New Roman" w:cs="Times New Roman"/>
                <w:b/>
                <w:lang w:val="el-GR"/>
              </w:rPr>
              <w:t>ΨΓ</w:t>
            </w:r>
          </w:p>
        </w:tc>
        <w:tc>
          <w:tcPr>
            <w:tcW w:w="311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19648D" w:rsidRDefault="00EE4E0E" w:rsidP="0019648D">
            <w:pPr>
              <w:spacing w:after="0"/>
              <w:rPr>
                <w:rStyle w:val="-"/>
                <w:rFonts w:eastAsia="Calibri" w:cs="Times New Roman"/>
                <w:color w:val="auto"/>
                <w:u w:val="none"/>
                <w:lang w:val="el-GR"/>
              </w:rPr>
            </w:pPr>
            <w:r w:rsidRPr="0019648D">
              <w:rPr>
                <w:rFonts w:cs="Times New Roman"/>
                <w:lang w:val="el-GR"/>
              </w:rPr>
              <w:t>Κοινωνικές σχέσεις και προβλήματα προσαρμογής στο σχολείο</w:t>
            </w:r>
          </w:p>
        </w:tc>
        <w:tc>
          <w:tcPr>
            <w:tcW w:w="1417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19648D" w:rsidRDefault="00EE4E0E" w:rsidP="00EE4E0E">
            <w:pPr>
              <w:spacing w:after="0"/>
              <w:jc w:val="left"/>
              <w:rPr>
                <w:rFonts w:cs="Times New Roman"/>
                <w:b/>
                <w:lang w:val="el-GR"/>
              </w:rPr>
            </w:pPr>
            <w:r w:rsidRPr="0019648D">
              <w:rPr>
                <w:rFonts w:cs="Times New Roman"/>
                <w:b/>
                <w:lang w:val="el-GR"/>
              </w:rPr>
              <w:t>7</w:t>
            </w:r>
            <w:r w:rsidRPr="0019648D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19648D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41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19648D" w:rsidRDefault="00EE4E0E" w:rsidP="00EE4E0E">
            <w:pPr>
              <w:spacing w:after="0"/>
              <w:jc w:val="center"/>
              <w:rPr>
                <w:rFonts w:cs="Times New Roman"/>
                <w:b/>
                <w:lang w:val="el-GR"/>
              </w:rPr>
            </w:pPr>
            <w:r w:rsidRPr="0019648D">
              <w:rPr>
                <w:rFonts w:cs="Times New Roman"/>
                <w:b/>
                <w:lang w:val="el-GR"/>
              </w:rPr>
              <w:t>10</w:t>
            </w:r>
          </w:p>
        </w:tc>
        <w:tc>
          <w:tcPr>
            <w:tcW w:w="2693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19648D" w:rsidRDefault="00EE4E0E" w:rsidP="00EE4E0E">
            <w:pPr>
              <w:spacing w:after="0"/>
              <w:jc w:val="center"/>
              <w:rPr>
                <w:rFonts w:cs="Times New Roman"/>
                <w:lang w:val="el-GR"/>
              </w:rPr>
            </w:pPr>
            <w:r w:rsidRPr="0019648D">
              <w:rPr>
                <w:rFonts w:cs="Times New Roman"/>
                <w:lang w:val="el-GR"/>
              </w:rPr>
              <w:t>Ανδρέου Ελένη</w:t>
            </w:r>
          </w:p>
        </w:tc>
      </w:tr>
    </w:tbl>
    <w:p w:rsidR="0019648D" w:rsidRDefault="0019648D" w:rsidP="0019648D">
      <w:pPr>
        <w:spacing w:after="0"/>
        <w:rPr>
          <w:rFonts w:cs="Times New Roman"/>
          <w:lang w:val="el-GR"/>
        </w:rPr>
      </w:pPr>
    </w:p>
    <w:p w:rsidR="0019648D" w:rsidRPr="0019648D" w:rsidRDefault="0019648D" w:rsidP="0019648D">
      <w:pPr>
        <w:spacing w:after="0"/>
        <w:rPr>
          <w:rFonts w:eastAsiaTheme="majorEastAsia" w:cs="Times New Roman"/>
          <w:bCs/>
          <w:lang w:val="el-GR"/>
        </w:rPr>
      </w:pPr>
      <w:r>
        <w:rPr>
          <w:rFonts w:cs="Times New Roman"/>
          <w:lang w:val="el-GR"/>
        </w:rPr>
        <w:t>ΣΗΜΕΙΩΣΕΙΣ: α) Τα προσφερόμενα μαθήματα που εντάσσονται στον κύκλο ΠΕ στο</w:t>
      </w:r>
      <w:r>
        <w:rPr>
          <w:rFonts w:cs="Times New Roman"/>
          <w:lang w:val="el-GR"/>
        </w:rPr>
        <w:t>ν</w:t>
      </w:r>
      <w:r>
        <w:rPr>
          <w:rFonts w:cs="Times New Roman"/>
          <w:lang w:val="el-GR"/>
        </w:rPr>
        <w:t xml:space="preserve"> παραπάνω πίνακ</w:t>
      </w:r>
      <w:r>
        <w:rPr>
          <w:rFonts w:cs="Times New Roman"/>
          <w:lang w:val="el-GR"/>
        </w:rPr>
        <w:t>α</w:t>
      </w:r>
      <w:r>
        <w:rPr>
          <w:rStyle w:val="a6"/>
          <w:rFonts w:eastAsiaTheme="majorEastAsia" w:cs="Times New Roman"/>
          <w:b w:val="0"/>
          <w:lang w:val="el-GR"/>
        </w:rPr>
        <w:t xml:space="preserve"> για τους/τις φοιτητές/φοιτήτριες που ακολουθούν το πρόγραμμα Σπουδών 2012 θα </w:t>
      </w:r>
      <w:r>
        <w:rPr>
          <w:rFonts w:cs="Times New Roman"/>
          <w:lang w:val="el-GR"/>
        </w:rPr>
        <w:t xml:space="preserve">εντάσσονται στον κύκλο </w:t>
      </w:r>
      <w:r>
        <w:rPr>
          <w:rStyle w:val="a6"/>
          <w:rFonts w:eastAsiaTheme="majorEastAsia" w:cs="Times New Roman"/>
          <w:b w:val="0"/>
          <w:lang w:val="el-GR"/>
        </w:rPr>
        <w:t xml:space="preserve">ΠΚ. </w:t>
      </w:r>
    </w:p>
    <w:p w:rsidR="00030E42" w:rsidRPr="00905D33" w:rsidRDefault="00030E42" w:rsidP="001C3223">
      <w:pPr>
        <w:spacing w:after="0"/>
        <w:jc w:val="left"/>
        <w:rPr>
          <w:rFonts w:cs="Times New Roman"/>
          <w:lang w:val="el-GR"/>
        </w:rPr>
      </w:pPr>
    </w:p>
    <w:sectPr w:rsidR="00030E42" w:rsidRPr="00905D33" w:rsidSect="006D42E0">
      <w:pgSz w:w="11900" w:h="16840"/>
      <w:pgMar w:top="993" w:right="1440" w:bottom="709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47887"/>
    <w:multiLevelType w:val="hybridMultilevel"/>
    <w:tmpl w:val="7DF46B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F7328"/>
    <w:multiLevelType w:val="hybridMultilevel"/>
    <w:tmpl w:val="2A402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94A3A"/>
    <w:multiLevelType w:val="hybridMultilevel"/>
    <w:tmpl w:val="999A1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A2050"/>
    <w:multiLevelType w:val="hybridMultilevel"/>
    <w:tmpl w:val="83D05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177673"/>
    <w:multiLevelType w:val="hybridMultilevel"/>
    <w:tmpl w:val="A3B61FD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14B0E"/>
    <w:multiLevelType w:val="hybridMultilevel"/>
    <w:tmpl w:val="93D25214"/>
    <w:lvl w:ilvl="0" w:tplc="4266952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30BA05CD"/>
    <w:multiLevelType w:val="hybridMultilevel"/>
    <w:tmpl w:val="6320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37F67"/>
    <w:multiLevelType w:val="hybridMultilevel"/>
    <w:tmpl w:val="E9527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D68CA"/>
    <w:multiLevelType w:val="hybridMultilevel"/>
    <w:tmpl w:val="D9E6C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863"/>
    <w:rsid w:val="00015DC2"/>
    <w:rsid w:val="00030E42"/>
    <w:rsid w:val="000A29FD"/>
    <w:rsid w:val="0019648D"/>
    <w:rsid w:val="001B53C7"/>
    <w:rsid w:val="001C3223"/>
    <w:rsid w:val="001F5036"/>
    <w:rsid w:val="00261B27"/>
    <w:rsid w:val="0028489E"/>
    <w:rsid w:val="003557EA"/>
    <w:rsid w:val="003615A7"/>
    <w:rsid w:val="003F0719"/>
    <w:rsid w:val="0042784C"/>
    <w:rsid w:val="004322C3"/>
    <w:rsid w:val="00442285"/>
    <w:rsid w:val="004A7941"/>
    <w:rsid w:val="005D4871"/>
    <w:rsid w:val="005E2E56"/>
    <w:rsid w:val="005E5240"/>
    <w:rsid w:val="006043D6"/>
    <w:rsid w:val="006D42E0"/>
    <w:rsid w:val="007E3B83"/>
    <w:rsid w:val="0085313B"/>
    <w:rsid w:val="00903096"/>
    <w:rsid w:val="00905D33"/>
    <w:rsid w:val="00A5434B"/>
    <w:rsid w:val="00A56AB8"/>
    <w:rsid w:val="00A60572"/>
    <w:rsid w:val="00A77EDA"/>
    <w:rsid w:val="00A82E0D"/>
    <w:rsid w:val="00A85EA0"/>
    <w:rsid w:val="00AE3CE8"/>
    <w:rsid w:val="00B05E33"/>
    <w:rsid w:val="00B96D7C"/>
    <w:rsid w:val="00C12F1A"/>
    <w:rsid w:val="00C97F2C"/>
    <w:rsid w:val="00CB15E0"/>
    <w:rsid w:val="00D26B91"/>
    <w:rsid w:val="00D30979"/>
    <w:rsid w:val="00D977AB"/>
    <w:rsid w:val="00DC2DBE"/>
    <w:rsid w:val="00E01863"/>
    <w:rsid w:val="00EC68EB"/>
    <w:rsid w:val="00EE4E0E"/>
    <w:rsid w:val="00F55778"/>
    <w:rsid w:val="00FA22B0"/>
    <w:rsid w:val="00FC37CD"/>
    <w:rsid w:val="00FD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1AC949"/>
  <w14:defaultImageDpi w14:val="300"/>
  <w15:docId w15:val="{A4945906-FA6E-475A-977F-18F6335D6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2E56"/>
    <w:pPr>
      <w:spacing w:after="24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34B"/>
    <w:pPr>
      <w:ind w:left="720"/>
      <w:contextualSpacing/>
    </w:pPr>
  </w:style>
  <w:style w:type="character" w:styleId="-">
    <w:name w:val="Hyperlink"/>
    <w:rsid w:val="00030E42"/>
    <w:rPr>
      <w:color w:val="0000FF"/>
      <w:u w:val="single"/>
    </w:rPr>
  </w:style>
  <w:style w:type="paragraph" w:styleId="a4">
    <w:name w:val="No Spacing"/>
    <w:uiPriority w:val="1"/>
    <w:qFormat/>
    <w:rsid w:val="00030E42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  <w:sz w:val="22"/>
      <w:szCs w:val="22"/>
      <w:lang w:val="el" w:eastAsia="el-GR"/>
    </w:rPr>
  </w:style>
  <w:style w:type="paragraph" w:styleId="a5">
    <w:name w:val="Balloon Text"/>
    <w:basedOn w:val="a"/>
    <w:link w:val="Char"/>
    <w:uiPriority w:val="99"/>
    <w:semiHidden/>
    <w:unhideWhenUsed/>
    <w:rsid w:val="004A794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4A7941"/>
    <w:rPr>
      <w:rFonts w:ascii="Segoe UI" w:hAnsi="Segoe UI" w:cs="Segoe UI"/>
      <w:sz w:val="18"/>
      <w:szCs w:val="18"/>
    </w:rPr>
  </w:style>
  <w:style w:type="character" w:styleId="a6">
    <w:name w:val="Strong"/>
    <w:uiPriority w:val="22"/>
    <w:qFormat/>
    <w:rsid w:val="001964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125</Words>
  <Characters>821</Characters>
  <Application>Microsoft Office Word</Application>
  <DocSecurity>0</DocSecurity>
  <Lines>63</Lines>
  <Paragraphs>35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University of Thessaly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Charalampos Karagiannidis</dc:creator>
  <cp:keywords/>
  <dc:description/>
  <cp:lastModifiedBy>Εύη</cp:lastModifiedBy>
  <cp:revision>5</cp:revision>
  <cp:lastPrinted>2018-10-12T10:33:00Z</cp:lastPrinted>
  <dcterms:created xsi:type="dcterms:W3CDTF">2022-10-21T09:07:00Z</dcterms:created>
  <dcterms:modified xsi:type="dcterms:W3CDTF">2022-10-21T11:34:00Z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46439307029bada8319dce3ca9c37da3318cc9cf841860685ea975ee2c1c4721</vt:lpwstr>
  </property>
</Properties>
</file>